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2314"/>
        <w:gridCol w:w="1915"/>
        <w:gridCol w:w="1354"/>
        <w:gridCol w:w="2304"/>
      </w:tblGrid>
      <w:tr w:rsidR="00416530" w:rsidTr="00416530">
        <w:trPr>
          <w:trHeight w:hRule="exact" w:val="1459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>
            <w:pPr>
              <w:pStyle w:val="3"/>
              <w:shd w:val="clear" w:color="auto" w:fill="auto"/>
              <w:spacing w:before="0" w:line="190" w:lineRule="exact"/>
              <w:ind w:left="100"/>
              <w:jc w:val="left"/>
            </w:pPr>
            <w:r>
              <w:rPr>
                <w:rStyle w:val="TrebuchetMS95pt0pt"/>
              </w:rPr>
              <w:t>Количество 00</w:t>
            </w:r>
          </w:p>
        </w:tc>
        <w:tc>
          <w:tcPr>
            <w:tcW w:w="55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>
            <w:pPr>
              <w:pStyle w:val="3"/>
              <w:shd w:val="clear" w:color="auto" w:fill="auto"/>
              <w:spacing w:before="0" w:line="190" w:lineRule="exact"/>
              <w:jc w:val="center"/>
            </w:pPr>
            <w:r>
              <w:rPr>
                <w:rStyle w:val="TrebuchetMS95pt0pt"/>
              </w:rPr>
              <w:t>Режим обеспечения питьевой водой</w:t>
            </w:r>
          </w:p>
        </w:tc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>
            <w:pPr>
              <w:pStyle w:val="3"/>
              <w:shd w:val="clear" w:color="auto" w:fill="auto"/>
              <w:spacing w:before="0" w:line="283" w:lineRule="exact"/>
              <w:jc w:val="center"/>
            </w:pPr>
            <w:r>
              <w:rPr>
                <w:rStyle w:val="TrebuchetMS95pt0pt"/>
              </w:rPr>
              <w:t>Проводимые профилактические мероприятия (в том числе классные часы и родительские собрания)</w:t>
            </w:r>
          </w:p>
        </w:tc>
      </w:tr>
      <w:tr w:rsidR="00416530" w:rsidTr="00416530">
        <w:trPr>
          <w:trHeight w:hRule="exact" w:val="571"/>
        </w:trPr>
        <w:tc>
          <w:tcPr>
            <w:tcW w:w="15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/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>
            <w:pPr>
              <w:pStyle w:val="3"/>
              <w:shd w:val="clear" w:color="auto" w:fill="auto"/>
              <w:spacing w:before="0" w:line="190" w:lineRule="exact"/>
              <w:ind w:left="100"/>
              <w:jc w:val="left"/>
            </w:pPr>
            <w:r>
              <w:rPr>
                <w:rStyle w:val="TrebuchetMS95pt0pt"/>
              </w:rPr>
              <w:t>бутилированная вода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>
            <w:pPr>
              <w:pStyle w:val="3"/>
              <w:shd w:val="clear" w:color="auto" w:fill="auto"/>
              <w:spacing w:before="0" w:line="190" w:lineRule="exact"/>
              <w:ind w:left="140"/>
              <w:jc w:val="left"/>
            </w:pPr>
            <w:proofErr w:type="gramStart"/>
            <w:r>
              <w:rPr>
                <w:rStyle w:val="TrebuchetMS95pt0pt"/>
              </w:rPr>
              <w:t>кипяч</w:t>
            </w:r>
            <w:bookmarkStart w:id="0" w:name="_GoBack"/>
            <w:bookmarkEnd w:id="0"/>
            <w:r>
              <w:rPr>
                <w:rStyle w:val="TrebuchetMS95pt0pt"/>
              </w:rPr>
              <w:t>енная</w:t>
            </w:r>
            <w:proofErr w:type="gramEnd"/>
            <w:r>
              <w:rPr>
                <w:rStyle w:val="TrebuchetMS95pt0pt"/>
              </w:rPr>
              <w:t xml:space="preserve"> вода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>
            <w:pPr>
              <w:pStyle w:val="3"/>
              <w:shd w:val="clear" w:color="auto" w:fill="auto"/>
              <w:spacing w:before="0" w:line="190" w:lineRule="exact"/>
              <w:ind w:left="180"/>
              <w:jc w:val="left"/>
            </w:pPr>
            <w:r>
              <w:rPr>
                <w:rStyle w:val="TrebuchetMS95pt0pt"/>
              </w:rPr>
              <w:t>привозная</w:t>
            </w:r>
          </w:p>
        </w:tc>
        <w:tc>
          <w:tcPr>
            <w:tcW w:w="2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530" w:rsidRDefault="00416530" w:rsidP="00416530"/>
        </w:tc>
      </w:tr>
      <w:tr w:rsidR="00416530" w:rsidTr="00416530">
        <w:trPr>
          <w:trHeight w:hRule="exact" w:val="293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</w:tr>
      <w:tr w:rsidR="00416530" w:rsidTr="00416530">
        <w:trPr>
          <w:trHeight w:hRule="exact" w:val="293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</w:tr>
      <w:tr w:rsidR="00416530" w:rsidTr="00416530">
        <w:trPr>
          <w:trHeight w:hRule="exact" w:val="307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530" w:rsidRDefault="00416530" w:rsidP="00416530">
            <w:pPr>
              <w:rPr>
                <w:sz w:val="10"/>
                <w:szCs w:val="10"/>
              </w:rPr>
            </w:pPr>
          </w:p>
        </w:tc>
      </w:tr>
    </w:tbl>
    <w:p w:rsidR="00D37F09" w:rsidRDefault="00D37F09"/>
    <w:sectPr w:rsidR="00D37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0F6"/>
    <w:rsid w:val="003810F6"/>
    <w:rsid w:val="00416530"/>
    <w:rsid w:val="00D3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653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416530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TrebuchetMS95pt0pt">
    <w:name w:val="Основной текст + Trebuchet MS;9;5 pt;Интервал 0 pt"/>
    <w:basedOn w:val="a3"/>
    <w:rsid w:val="00416530"/>
    <w:rPr>
      <w:rFonts w:ascii="Trebuchet MS" w:eastAsia="Trebuchet MS" w:hAnsi="Trebuchet MS" w:cs="Trebuchet MS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3"/>
    <w:rsid w:val="00416530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pacing w:val="3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653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416530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TrebuchetMS95pt0pt">
    <w:name w:val="Основной текст + Trebuchet MS;9;5 pt;Интервал 0 pt"/>
    <w:basedOn w:val="a3"/>
    <w:rsid w:val="00416530"/>
    <w:rPr>
      <w:rFonts w:ascii="Trebuchet MS" w:eastAsia="Trebuchet MS" w:hAnsi="Trebuchet MS" w:cs="Trebuchet MS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3"/>
    <w:rsid w:val="00416530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pacing w:val="3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>SPecialiST RePack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2020-01-28T07:51:00Z</dcterms:created>
  <dcterms:modified xsi:type="dcterms:W3CDTF">2020-01-28T07:52:00Z</dcterms:modified>
</cp:coreProperties>
</file>