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E1F" w:rsidRDefault="007F34C8" w:rsidP="005E3E1F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Доклад </w:t>
      </w:r>
    </w:p>
    <w:p w:rsidR="007F34C8" w:rsidRPr="005E3E1F" w:rsidRDefault="007F34C8" w:rsidP="005E3E1F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на</w:t>
      </w:r>
      <w:proofErr w:type="gramEnd"/>
      <w:r>
        <w:rPr>
          <w:b/>
          <w:bCs/>
          <w:color w:val="000000"/>
          <w:sz w:val="28"/>
          <w:szCs w:val="28"/>
        </w:rPr>
        <w:t xml:space="preserve"> заседании РМО </w:t>
      </w:r>
      <w:r w:rsidR="005E3E1F">
        <w:rPr>
          <w:b/>
          <w:bCs/>
          <w:color w:val="000000"/>
          <w:sz w:val="28"/>
          <w:szCs w:val="28"/>
        </w:rPr>
        <w:t>начальных классов Цунтинского района</w:t>
      </w:r>
      <w:r>
        <w:rPr>
          <w:b/>
          <w:bCs/>
          <w:color w:val="000000"/>
          <w:sz w:val="28"/>
          <w:szCs w:val="28"/>
        </w:rPr>
        <w:t xml:space="preserve"> на тему:</w:t>
      </w:r>
      <w:r w:rsidR="005E3E1F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«</w:t>
      </w:r>
      <w:r w:rsidRPr="007F34C8">
        <w:rPr>
          <w:b/>
          <w:bCs/>
          <w:color w:val="000000"/>
          <w:sz w:val="28"/>
          <w:szCs w:val="28"/>
        </w:rPr>
        <w:t>Организация познавательной активности младших школьников в ур</w:t>
      </w:r>
      <w:r>
        <w:rPr>
          <w:b/>
          <w:bCs/>
          <w:color w:val="000000"/>
          <w:sz w:val="28"/>
          <w:szCs w:val="28"/>
        </w:rPr>
        <w:t>очной и внеурочной деятельности».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Согласно стандартам второго поколения очень важно развивать у младших школьников умение учиться, т.е. формировать универсальные учебные действия. Сегодня начальное образование призвано решать свою главную задачу: закладывать основу формирования учебной деятельности ребёнка - систему учебных и познавательных мотивов, умения принимать, сохранять, реализовывать учебные цели, планировать, контролировать и оценивать учебные действия и их результат. Развитие познавательной активности личности в обучении требует в нашем информационном мире принципиального переосмысления важнейших элементов обучения (содержания, форм, методов) и утверждает в мысли, что стратегическим направлением активизации познавательной активности обучаемых является не усиление и увеличение числа контрольных мероприятий, а создание таких условий, которые позволят развить у учащегося разные стороны активности: интеллектуальную, личностную, социальную.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F34C8">
        <w:rPr>
          <w:color w:val="000000"/>
          <w:sz w:val="28"/>
          <w:szCs w:val="28"/>
        </w:rPr>
        <w:t>Познавательная активность заставляет искать и находить решение проблем в окружающей ребенка действительности, которые, на первый взгляд, кажутся неразрешимыми. Познавательная активность человека не является неизменным наследственным свойством личности, поэтому, работая над её формированием и развитием у учащихся, необходимо изучить и проанализировать условия, способствующие её развитию и активизации у младшего школьника: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обеспечение</w:t>
      </w:r>
      <w:proofErr w:type="gramEnd"/>
      <w:r w:rsidRPr="007F34C8">
        <w:rPr>
          <w:color w:val="000000"/>
          <w:sz w:val="28"/>
          <w:szCs w:val="28"/>
        </w:rPr>
        <w:t xml:space="preserve"> внутреннего принятия детьми цели предстоящей работы, т. е. обеспечение понимания того, зачем надо это делать, на какой предполагаемый результат ориентироваться;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исключение</w:t>
      </w:r>
      <w:proofErr w:type="gramEnd"/>
      <w:r w:rsidRPr="007F34C8">
        <w:rPr>
          <w:color w:val="000000"/>
          <w:sz w:val="28"/>
          <w:szCs w:val="28"/>
        </w:rPr>
        <w:t xml:space="preserve"> поверхностного оценивания итогов предыдущей работы и в момент актуализации знаний;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комбинирование</w:t>
      </w:r>
      <w:proofErr w:type="gramEnd"/>
      <w:r w:rsidRPr="007F34C8">
        <w:rPr>
          <w:color w:val="000000"/>
          <w:sz w:val="28"/>
          <w:szCs w:val="28"/>
        </w:rPr>
        <w:t xml:space="preserve"> различных форм организации учебной работы, определение их места на каждом этапе занятия;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обсуждение</w:t>
      </w:r>
      <w:proofErr w:type="gramEnd"/>
      <w:r w:rsidRPr="007F34C8">
        <w:rPr>
          <w:color w:val="000000"/>
          <w:sz w:val="28"/>
          <w:szCs w:val="28"/>
        </w:rPr>
        <w:t xml:space="preserve"> результатов деятельности и применение придуманных самими детьми упражнений и заданий;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обучение</w:t>
      </w:r>
      <w:proofErr w:type="gramEnd"/>
      <w:r w:rsidRPr="007F34C8">
        <w:rPr>
          <w:color w:val="000000"/>
          <w:sz w:val="28"/>
          <w:szCs w:val="28"/>
        </w:rPr>
        <w:t xml:space="preserve"> младших школьников рациональным способам умственной работы;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эмоциональная</w:t>
      </w:r>
      <w:proofErr w:type="gramEnd"/>
      <w:r w:rsidRPr="007F34C8">
        <w:rPr>
          <w:color w:val="000000"/>
          <w:sz w:val="28"/>
          <w:szCs w:val="28"/>
        </w:rPr>
        <w:t xml:space="preserve"> насыщенность занятия, «взволнованность» самого педагога (создание доброжелательного эмоционального фона в работе педагога и </w:t>
      </w:r>
      <w:r w:rsidRPr="007F34C8">
        <w:rPr>
          <w:color w:val="000000"/>
          <w:sz w:val="28"/>
          <w:szCs w:val="28"/>
        </w:rPr>
        <w:lastRenderedPageBreak/>
        <w:t>учеников; положительные эмоции, испытываемые детьми в процессе обучения, стимулируют их познавательную активность);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стимулирование</w:t>
      </w:r>
      <w:proofErr w:type="gramEnd"/>
      <w:r w:rsidRPr="007F34C8">
        <w:rPr>
          <w:color w:val="000000"/>
          <w:sz w:val="28"/>
          <w:szCs w:val="28"/>
        </w:rPr>
        <w:t xml:space="preserve"> и поощрение самих актов познавательной активности учащихся со стороны педагога;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на</w:t>
      </w:r>
      <w:proofErr w:type="gramEnd"/>
      <w:r w:rsidRPr="007F34C8">
        <w:rPr>
          <w:color w:val="000000"/>
          <w:sz w:val="28"/>
          <w:szCs w:val="28"/>
        </w:rPr>
        <w:t xml:space="preserve"> каждом занятии ребенку должна быть предоставлена возможность выразить свое отношение к происходящему (развитие рефлексии) для осознания значимости достигнутого результата деятельности;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организация</w:t>
      </w:r>
      <w:proofErr w:type="gramEnd"/>
      <w:r w:rsidRPr="007F34C8">
        <w:rPr>
          <w:color w:val="000000"/>
          <w:sz w:val="28"/>
          <w:szCs w:val="28"/>
        </w:rPr>
        <w:t xml:space="preserve"> домашнего задания по принципу самостоятельности и возможности использования полученных знаний в общении со сверстниками.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Работа над этой проблемой побуждает к поиску таких форм обучения, методов и приёмов, которые позволят повысить эффективность усвоения предметных знаний, помогут распознать в каждом школьнике его индивидуальные особенности и на этой основе воспитывать у него стремление к познанию и творчеству. Это возможно только при целостном подходе к учебной деятельности.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Технологии, </w:t>
      </w:r>
      <w:r w:rsidRPr="007F34C8">
        <w:rPr>
          <w:color w:val="000000"/>
          <w:sz w:val="28"/>
          <w:szCs w:val="28"/>
        </w:rPr>
        <w:t>которые необходимо использовать в работе: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технология проблемного обучения;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игровая технология;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ИКТ;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здоровье-сберегающие технологии.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Методы</w:t>
      </w:r>
      <w:r w:rsidRPr="007F34C8">
        <w:rPr>
          <w:color w:val="000000"/>
          <w:sz w:val="28"/>
          <w:szCs w:val="28"/>
        </w:rPr>
        <w:t>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объяснительно-иллюстративный;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репродуктивный;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исследовательский;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поисковый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метод проекта.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Формы</w:t>
      </w:r>
      <w:r w:rsidRPr="007F34C8">
        <w:rPr>
          <w:color w:val="000000"/>
          <w:sz w:val="28"/>
          <w:szCs w:val="28"/>
        </w:rPr>
        <w:t> работы: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 xml:space="preserve">- </w:t>
      </w:r>
      <w:proofErr w:type="spellStart"/>
      <w:r w:rsidRPr="007F34C8">
        <w:rPr>
          <w:color w:val="000000"/>
          <w:sz w:val="28"/>
          <w:szCs w:val="28"/>
        </w:rPr>
        <w:t>общеклассная</w:t>
      </w:r>
      <w:proofErr w:type="spell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групповая;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парная;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индивидуальная.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Средства </w:t>
      </w:r>
      <w:r w:rsidRPr="007F34C8">
        <w:rPr>
          <w:color w:val="000000"/>
          <w:sz w:val="28"/>
          <w:szCs w:val="28"/>
        </w:rPr>
        <w:t>деятельности: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lastRenderedPageBreak/>
        <w:t>- словари и энциклопедии;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-технические и электронные средства обучения и контроля знаний учащихся;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раздаточный и дидактический материал;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печатные пособия;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- мультимедийные презентации.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 xml:space="preserve">Применение </w:t>
      </w:r>
      <w:proofErr w:type="gramStart"/>
      <w:r w:rsidRPr="007F34C8">
        <w:rPr>
          <w:color w:val="000000"/>
          <w:sz w:val="28"/>
          <w:szCs w:val="28"/>
        </w:rPr>
        <w:t>форм ,</w:t>
      </w:r>
      <w:proofErr w:type="gramEnd"/>
      <w:r w:rsidRPr="007F34C8">
        <w:rPr>
          <w:color w:val="000000"/>
          <w:sz w:val="28"/>
          <w:szCs w:val="28"/>
        </w:rPr>
        <w:t xml:space="preserve"> методов и приёмов обучения строится в системе </w:t>
      </w:r>
      <w:proofErr w:type="spellStart"/>
      <w:r w:rsidRPr="007F34C8">
        <w:rPr>
          <w:color w:val="000000"/>
          <w:sz w:val="28"/>
          <w:szCs w:val="28"/>
        </w:rPr>
        <w:t>урочно</w:t>
      </w:r>
      <w:proofErr w:type="spellEnd"/>
      <w:r w:rsidRPr="007F34C8">
        <w:rPr>
          <w:color w:val="000000"/>
          <w:sz w:val="28"/>
          <w:szCs w:val="28"/>
        </w:rPr>
        <w:t>-внеурочной работы.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Так как наблюдается снижение интереса школьников к учебной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деятельности</w:t>
      </w:r>
      <w:proofErr w:type="gramEnd"/>
      <w:r w:rsidRPr="007F34C8">
        <w:rPr>
          <w:color w:val="000000"/>
          <w:sz w:val="28"/>
          <w:szCs w:val="28"/>
        </w:rPr>
        <w:t xml:space="preserve"> необходимо ставить перед собой </w:t>
      </w:r>
      <w:proofErr w:type="spellStart"/>
      <w:r w:rsidRPr="007F34C8">
        <w:rPr>
          <w:color w:val="000000"/>
          <w:sz w:val="28"/>
          <w:szCs w:val="28"/>
        </w:rPr>
        <w:t>следующиезадачи</w:t>
      </w:r>
      <w:proofErr w:type="spellEnd"/>
      <w:r w:rsidRPr="007F34C8">
        <w:rPr>
          <w:color w:val="000000"/>
          <w:sz w:val="28"/>
          <w:szCs w:val="28"/>
        </w:rPr>
        <w:t>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1) Формировать положительную мотивацию учения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2) Обеспечить интеллектуальное развитие ребенка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3) Развивать личностный потенциал учащихся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4) Формировать умение самостоятельно добывать знания.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5) Создать условия для реализации творческого потенциала учеников.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>Что же мы, как учителя, должны делать на уроках и во внеурочной деятельности, чтобы познавательная активность детей стала фактором успешной учёбы каждого ребёнка?! Что можно и нужно сделать, чтобы ученики с большим желанием приходили в школу? Как пробудить у ребёнка интерес к познанию нового и сделать так, чтобы он не погас на протяжении всей его жизни?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>Одно из важнейших факторов развития интереса к учению - понимание детьми необходимости того или иного изучаемого материала. Для развития познавательного интереса к изучаемому материалу большое значение имеет методика преподавания данного материала. Поэтому, перед тем как приступить к изучению какой - либо темы, необходимо много времени уделить поискам активных форм и методов обучения, продумывая каждый урок, ибо урок, по словам В. А. Сухомлинского, первая искра, зажигающая факел любознательности.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В своей работе с целью развития познавательной активности младшего школьника можно использовать следующие средства: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Поподробнее остановлюсь на каждом из них.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</w:t>
      </w:r>
      <w:r w:rsidRPr="007F34C8">
        <w:rPr>
          <w:color w:val="000000"/>
          <w:sz w:val="28"/>
          <w:szCs w:val="28"/>
        </w:rPr>
        <w:t>Отличительными чертами познавательной активности является оригинальность мышления, умение находить нестандартные, непохожие на другие решения. А это возможно, если обучение приобретёт проблемный характер.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1.Технология проблемного обучения</w:t>
      </w:r>
      <w:r w:rsidRPr="007F34C8">
        <w:rPr>
          <w:color w:val="000000"/>
          <w:sz w:val="28"/>
          <w:szCs w:val="28"/>
        </w:rPr>
        <w:t> позволяет формировать познавательные интересы учащихся. Средством создания любой проблемной ситуации в учебном процессе является учебные проблемы (проблемная задача, проблемное задание, проблемный вопрос). Каждая учебная проблема подразумевает противоречие. Проблемно-диалогическое обучение предполагает использование групповой, парной, фронтальной форм обучения.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2. </w:t>
      </w:r>
      <w:r w:rsidRPr="007F34C8">
        <w:rPr>
          <w:color w:val="000000"/>
          <w:sz w:val="28"/>
          <w:szCs w:val="28"/>
        </w:rPr>
        <w:t>Кроме проблемно-диалогического обучения в своей работе можно использовать и другие технологии. Так в 1-2классах необходимо часто обращаться </w:t>
      </w:r>
      <w:r w:rsidRPr="007F34C8">
        <w:rPr>
          <w:b/>
          <w:bCs/>
          <w:color w:val="000000"/>
          <w:sz w:val="28"/>
          <w:szCs w:val="28"/>
        </w:rPr>
        <w:t>к игровой технологии</w:t>
      </w:r>
      <w:r w:rsidRPr="007F34C8">
        <w:rPr>
          <w:color w:val="000000"/>
          <w:sz w:val="28"/>
          <w:szCs w:val="28"/>
        </w:rPr>
        <w:t>, ведущим методом которой является игра. Ведь переход от игровой деятельности, которая является основной в детском саду, к учебной происходит очень болезненно. Детям тяжело сконцентрировать свое внимание, у них еще нет целенаправленной деятельности к учению, а утомляемость повышается.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 xml:space="preserve">Одно из эффективных средств развития интереса к учебному предмету </w:t>
      </w:r>
      <w:r w:rsidRPr="007F34C8">
        <w:rPr>
          <w:color w:val="000000"/>
          <w:sz w:val="28"/>
          <w:szCs w:val="28"/>
        </w:rPr>
        <w:softHyphen/>
      </w:r>
      <w:r w:rsidRPr="007F34C8">
        <w:rPr>
          <w:b/>
          <w:bCs/>
          <w:color w:val="000000"/>
          <w:sz w:val="28"/>
          <w:szCs w:val="28"/>
        </w:rPr>
        <w:t>дидактическая игра</w:t>
      </w:r>
      <w:r w:rsidRPr="007F34C8">
        <w:rPr>
          <w:color w:val="000000"/>
          <w:sz w:val="28"/>
          <w:szCs w:val="28"/>
        </w:rPr>
        <w:t>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В своей практике использую разнообразные предметные дидактические игры: например, по окружающему миру «Рассели животных в домики», «Чьи детёныши?</w:t>
      </w:r>
      <w:proofErr w:type="gramStart"/>
      <w:r w:rsidRPr="007F34C8">
        <w:rPr>
          <w:color w:val="000000"/>
          <w:sz w:val="28"/>
          <w:szCs w:val="28"/>
        </w:rPr>
        <w:t>» ,</w:t>
      </w:r>
      <w:proofErr w:type="gramEnd"/>
      <w:r w:rsidRPr="007F34C8">
        <w:rPr>
          <w:color w:val="000000"/>
          <w:sz w:val="28"/>
          <w:szCs w:val="28"/>
        </w:rPr>
        <w:t xml:space="preserve"> по математике и русскому языку- «Домино», “Запомни математические термины», «Рыболов», «Веселый счет» «Определи маршрут самолёта», «Десантники», «Помоги белке найти своё дупло» , по чтению- «Какое слово лишнее?», “Цепочка слов”, «Назови одним словом», , и многие другие. Дети очень любят рифмованные строчки, лучше запоминают “правила в стихах”. На уроках обучения грамоте </w:t>
      </w:r>
      <w:proofErr w:type="spellStart"/>
      <w:r w:rsidRPr="007F34C8">
        <w:rPr>
          <w:color w:val="000000"/>
          <w:sz w:val="28"/>
          <w:szCs w:val="28"/>
        </w:rPr>
        <w:t>можноиспользовать</w:t>
      </w:r>
      <w:proofErr w:type="spellEnd"/>
      <w:r w:rsidRPr="007F34C8">
        <w:rPr>
          <w:color w:val="000000"/>
          <w:sz w:val="28"/>
          <w:szCs w:val="28"/>
        </w:rPr>
        <w:t xml:space="preserve"> стихи на каждую букву алфавита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А - Вот два столба наискосок, а между ними поясок.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 xml:space="preserve">Для упражнения в скором и быстром, чистом произношении используем </w:t>
      </w:r>
      <w:proofErr w:type="spellStart"/>
      <w:r w:rsidRPr="007F34C8">
        <w:rPr>
          <w:color w:val="000000"/>
          <w:sz w:val="28"/>
          <w:szCs w:val="28"/>
        </w:rPr>
        <w:t>чистоговорки</w:t>
      </w:r>
      <w:proofErr w:type="spellEnd"/>
      <w:r w:rsidRPr="007F34C8">
        <w:rPr>
          <w:color w:val="000000"/>
          <w:sz w:val="28"/>
          <w:szCs w:val="28"/>
        </w:rPr>
        <w:t xml:space="preserve"> и скороговорки.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7F34C8">
        <w:rPr>
          <w:color w:val="000000"/>
          <w:sz w:val="28"/>
          <w:szCs w:val="28"/>
        </w:rPr>
        <w:t>Чистоговорки</w:t>
      </w:r>
      <w:proofErr w:type="spellEnd"/>
      <w:r w:rsidRPr="007F34C8">
        <w:rPr>
          <w:color w:val="000000"/>
          <w:sz w:val="28"/>
          <w:szCs w:val="28"/>
        </w:rPr>
        <w:t xml:space="preserve"> присутствуют почти на каждом уроке. Они повышают интерес к чтению, развивают творчество, познавательную активность, чувство рифмы и ритма.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Загадки дают благодатную почву для развития познавательных способностей детей. Кроме загадок в стихах можно использовать загадки – шутки.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С целью формирования активности детей можно предложить самим придумать предложения с продолжением.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lastRenderedPageBreak/>
        <w:t xml:space="preserve">Следующий занимательный материал – это ребусы, кроссворды, головоломки, лабиринты – позволяет ребенку потренировать внимание, память, формировать </w:t>
      </w:r>
      <w:proofErr w:type="spellStart"/>
      <w:r w:rsidRPr="007F34C8">
        <w:rPr>
          <w:color w:val="000000"/>
          <w:sz w:val="28"/>
          <w:szCs w:val="28"/>
        </w:rPr>
        <w:t>саморегуляцию</w:t>
      </w:r>
      <w:proofErr w:type="spellEnd"/>
      <w:r w:rsidRPr="007F34C8">
        <w:rPr>
          <w:color w:val="000000"/>
          <w:sz w:val="28"/>
          <w:szCs w:val="28"/>
        </w:rPr>
        <w:t>, контроль за своей деятельностью.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F34C8">
        <w:rPr>
          <w:color w:val="000000"/>
          <w:sz w:val="28"/>
          <w:szCs w:val="28"/>
        </w:rPr>
        <w:t>Кроме обычных кроссвордов используем кроссворды-тесты, где на вопрос дается три ответа: ребенок выбирает правильный и заполняет кроссворд.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 xml:space="preserve">Дети очень любят слушать сказки. На уроках, при ознакомлении с новым правилом для создания проблемной ситуации, развития внимания, наблюдательности, включаем в урок учебные сказки. Например, при изучении </w:t>
      </w:r>
      <w:proofErr w:type="gramStart"/>
      <w:r w:rsidRPr="007F34C8">
        <w:rPr>
          <w:color w:val="000000"/>
          <w:sz w:val="28"/>
          <w:szCs w:val="28"/>
        </w:rPr>
        <w:t>знаков ,</w:t>
      </w:r>
      <w:proofErr w:type="gramEnd"/>
      <w:r w:rsidRPr="007F34C8">
        <w:rPr>
          <w:color w:val="000000"/>
          <w:sz w:val="28"/>
          <w:szCs w:val="28"/>
        </w:rPr>
        <w:t xml:space="preserve"> используем сказку о жадном Петушке, который бегал от цифры к цифре и хотел съесть самую большую. Теперь дети никогда не перепутают, что открытый клювик – знак больше, всегда направлен к большему числу. (</w:t>
      </w:r>
      <w:proofErr w:type="gramStart"/>
      <w:r w:rsidRPr="007F34C8">
        <w:rPr>
          <w:color w:val="000000"/>
          <w:sz w:val="28"/>
          <w:szCs w:val="28"/>
        </w:rPr>
        <w:t>показать</w:t>
      </w:r>
      <w:proofErr w:type="gramEnd"/>
      <w:r w:rsidRPr="007F34C8">
        <w:rPr>
          <w:color w:val="000000"/>
          <w:sz w:val="28"/>
          <w:szCs w:val="28"/>
        </w:rPr>
        <w:t xml:space="preserve"> Петушка).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F34C8">
        <w:rPr>
          <w:color w:val="000000"/>
          <w:sz w:val="28"/>
          <w:szCs w:val="28"/>
        </w:rPr>
        <w:t xml:space="preserve">Используя игровые формы на уроках, заметила, что у ребят повышается мотивация обучения, познавательный интерес к предметам. Они становятся </w:t>
      </w:r>
      <w:proofErr w:type="spellStart"/>
      <w:r w:rsidRPr="007F34C8">
        <w:rPr>
          <w:color w:val="000000"/>
          <w:sz w:val="28"/>
          <w:szCs w:val="28"/>
        </w:rPr>
        <w:t>собраннее</w:t>
      </w:r>
      <w:proofErr w:type="spellEnd"/>
      <w:r w:rsidRPr="007F34C8">
        <w:rPr>
          <w:color w:val="000000"/>
          <w:sz w:val="28"/>
          <w:szCs w:val="28"/>
        </w:rPr>
        <w:t xml:space="preserve">, </w:t>
      </w:r>
      <w:proofErr w:type="spellStart"/>
      <w:r w:rsidRPr="007F34C8">
        <w:rPr>
          <w:color w:val="000000"/>
          <w:sz w:val="28"/>
          <w:szCs w:val="28"/>
        </w:rPr>
        <w:t>ответственнее</w:t>
      </w:r>
      <w:proofErr w:type="spellEnd"/>
      <w:r w:rsidRPr="007F34C8">
        <w:rPr>
          <w:color w:val="000000"/>
          <w:sz w:val="28"/>
          <w:szCs w:val="28"/>
        </w:rPr>
        <w:t xml:space="preserve"> относятся к учёбе.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F34C8">
        <w:rPr>
          <w:color w:val="000000"/>
          <w:sz w:val="28"/>
          <w:szCs w:val="28"/>
        </w:rPr>
        <w:t xml:space="preserve">Активно применяю игры и во внеурочной деятельности. Именно там раскрываются более широкие возможности для проведения игр, которые способствуют более гармоничной, менее болезненной адаптации ребёнка в современном обществе. Наиболее часто применимы сюжетно-ролевые игры, в которых условия игры схожи с условиями жизни в обществе. Это могут быть игры: «Отправляемся путешествовать…», «Знаем правила движения», «Играем в </w:t>
      </w:r>
      <w:proofErr w:type="spellStart"/>
      <w:proofErr w:type="gramStart"/>
      <w:r w:rsidRPr="007F34C8">
        <w:rPr>
          <w:color w:val="000000"/>
          <w:sz w:val="28"/>
          <w:szCs w:val="28"/>
        </w:rPr>
        <w:t>сказки»и</w:t>
      </w:r>
      <w:proofErr w:type="spellEnd"/>
      <w:proofErr w:type="gramEnd"/>
      <w:r w:rsidRPr="007F34C8">
        <w:rPr>
          <w:color w:val="000000"/>
          <w:sz w:val="28"/>
          <w:szCs w:val="28"/>
        </w:rPr>
        <w:t xml:space="preserve"> т.д.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>Свои уроки стараюсь превращать в уроки творчества, начиная их словами: «Сегодня у нас необычный урок…», «К нам в гости пришла сказка…». Вместе с любимыми сказочными героями учащиеся знакомятся с новыми терминами, закрепляют пройденный материал. Дети с большим интересом включаются в урок, который проходит быстро, интересно и даёт хороший результат.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На своих уроках я стараюсь не терять связь с другими предметами. Например, обращаю внимание на правописание тех или иных слов не только на уроках русского языка, но и на уроках математики (при решении задач), чтения (при составлении плана рассказа). Или же даю интересные сведения из жизни животных не только на уроках окружающего мира, но и на уроках математики, русского языка, изобразительного искусства.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>Развитию познавательной активности учащихся способствует разнообразие форм обучения. Так наряду с традиционными формами обучения я провожу и нетрадиционные уроки: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b/>
          <w:bCs/>
          <w:color w:val="000000"/>
          <w:sz w:val="28"/>
          <w:szCs w:val="28"/>
        </w:rPr>
        <w:lastRenderedPageBreak/>
        <w:t>1)</w:t>
      </w:r>
      <w:r w:rsidRPr="007F34C8">
        <w:rPr>
          <w:color w:val="000000"/>
          <w:sz w:val="28"/>
          <w:szCs w:val="28"/>
        </w:rPr>
        <w:t>урок</w:t>
      </w:r>
      <w:proofErr w:type="gramEnd"/>
      <w:r w:rsidRPr="007F34C8">
        <w:rPr>
          <w:color w:val="000000"/>
          <w:sz w:val="28"/>
          <w:szCs w:val="28"/>
        </w:rPr>
        <w:t>-КВН: «КВМ - Клуб Веселых Математиков», «Что за прелесть эти сказки ... » (по чтению) и др.;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b/>
          <w:bCs/>
          <w:color w:val="000000"/>
          <w:sz w:val="28"/>
          <w:szCs w:val="28"/>
        </w:rPr>
        <w:t>2)</w:t>
      </w:r>
      <w:proofErr w:type="spellStart"/>
      <w:r w:rsidRPr="007F34C8">
        <w:rPr>
          <w:color w:val="000000"/>
          <w:sz w:val="28"/>
          <w:szCs w:val="28"/>
        </w:rPr>
        <w:t>ypo</w:t>
      </w:r>
      <w:proofErr w:type="gramEnd"/>
      <w:r w:rsidRPr="007F34C8">
        <w:rPr>
          <w:color w:val="000000"/>
          <w:sz w:val="28"/>
          <w:szCs w:val="28"/>
        </w:rPr>
        <w:t>к</w:t>
      </w:r>
      <w:proofErr w:type="spellEnd"/>
      <w:r w:rsidRPr="007F34C8">
        <w:rPr>
          <w:color w:val="000000"/>
          <w:sz w:val="28"/>
          <w:szCs w:val="28"/>
        </w:rPr>
        <w:t>-соревнование. Такие уроки я провожу при обобщении материала. Это может быть «</w:t>
      </w:r>
      <w:proofErr w:type="spellStart"/>
      <w:r w:rsidRPr="007F34C8">
        <w:rPr>
          <w:color w:val="000000"/>
          <w:sz w:val="28"/>
          <w:szCs w:val="28"/>
        </w:rPr>
        <w:t>Брейн</w:t>
      </w:r>
      <w:proofErr w:type="spellEnd"/>
      <w:r w:rsidRPr="007F34C8">
        <w:rPr>
          <w:color w:val="000000"/>
          <w:sz w:val="28"/>
          <w:szCs w:val="28"/>
        </w:rPr>
        <w:t xml:space="preserve"> - ринг» по математике, «Своя игра» на уроках чтения или же «Что? Где? Когда?» на ознакомлении с окружающим миром;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b/>
          <w:bCs/>
          <w:color w:val="000000"/>
          <w:sz w:val="28"/>
          <w:szCs w:val="28"/>
        </w:rPr>
        <w:t>3)</w:t>
      </w:r>
      <w:r w:rsidRPr="007F34C8">
        <w:rPr>
          <w:color w:val="000000"/>
          <w:sz w:val="28"/>
          <w:szCs w:val="28"/>
        </w:rPr>
        <w:t>урок</w:t>
      </w:r>
      <w:proofErr w:type="gramEnd"/>
      <w:r w:rsidRPr="007F34C8">
        <w:rPr>
          <w:color w:val="000000"/>
          <w:sz w:val="28"/>
          <w:szCs w:val="28"/>
        </w:rPr>
        <w:t>-экскурсия: «В гости к осени», «В гости к зиме» (ознакомление с окружающим миром), «Математика вокруг нас» (математика) и др.;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b/>
          <w:bCs/>
          <w:color w:val="000000"/>
          <w:sz w:val="28"/>
          <w:szCs w:val="28"/>
        </w:rPr>
        <w:t>4)</w:t>
      </w:r>
      <w:r w:rsidRPr="007F34C8">
        <w:rPr>
          <w:color w:val="000000"/>
          <w:sz w:val="28"/>
          <w:szCs w:val="28"/>
        </w:rPr>
        <w:t>урок</w:t>
      </w:r>
      <w:proofErr w:type="gramEnd"/>
      <w:r w:rsidRPr="007F34C8">
        <w:rPr>
          <w:color w:val="000000"/>
          <w:sz w:val="28"/>
          <w:szCs w:val="28"/>
        </w:rPr>
        <w:t xml:space="preserve">-путешествие. Это может быть путешествие в любую хорошо известную детям сказку «Колобок», «Царевна – лягушка», или борьба со Змеем Горынычем, </w:t>
      </w:r>
      <w:proofErr w:type="spellStart"/>
      <w:r w:rsidRPr="007F34C8">
        <w:rPr>
          <w:color w:val="000000"/>
          <w:sz w:val="28"/>
          <w:szCs w:val="28"/>
        </w:rPr>
        <w:t>Бармалеем</w:t>
      </w:r>
      <w:proofErr w:type="spellEnd"/>
      <w:r w:rsidRPr="007F34C8">
        <w:rPr>
          <w:color w:val="000000"/>
          <w:sz w:val="28"/>
          <w:szCs w:val="28"/>
        </w:rPr>
        <w:t xml:space="preserve"> и т.д., где дети должны выполнить, какое-либо задание, чтобы помочь сказочному персонажу преодолеть препятствие.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 xml:space="preserve">Современным средством формирования устойчивой положительной мотивации учения считается использование информационно - коммуникационных технологий. Их активное внедрение на различных уроках в начальной школе способствует, во-первых, осознанному усвоению знаний учащимися, во-вторых, помогает развивать </w:t>
      </w:r>
      <w:proofErr w:type="spellStart"/>
      <w:r w:rsidRPr="007F34C8">
        <w:rPr>
          <w:color w:val="000000"/>
          <w:sz w:val="28"/>
          <w:szCs w:val="28"/>
        </w:rPr>
        <w:t>метапредметные</w:t>
      </w:r>
      <w:proofErr w:type="spellEnd"/>
      <w:r w:rsidRPr="007F34C8">
        <w:rPr>
          <w:color w:val="000000"/>
          <w:sz w:val="28"/>
          <w:szCs w:val="28"/>
        </w:rPr>
        <w:t xml:space="preserve"> умения учащихся: ориентироваться в информационных потоках окружающего мира; овладевать практическими способами работы с информацией; развивать умения, позволяющие обмениваться информацией с помощью современных технических средств.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F34C8">
        <w:rPr>
          <w:color w:val="000000"/>
          <w:sz w:val="28"/>
          <w:szCs w:val="28"/>
        </w:rPr>
        <w:t>Мой кабинет оснащен компьютерн</w:t>
      </w:r>
      <w:r>
        <w:rPr>
          <w:color w:val="000000"/>
          <w:sz w:val="28"/>
          <w:szCs w:val="28"/>
        </w:rPr>
        <w:t>ым</w:t>
      </w:r>
      <w:r w:rsidRPr="007F34C8">
        <w:rPr>
          <w:color w:val="000000"/>
          <w:sz w:val="28"/>
          <w:szCs w:val="28"/>
        </w:rPr>
        <w:t xml:space="preserve"> оборудовани</w:t>
      </w:r>
      <w:r>
        <w:rPr>
          <w:color w:val="000000"/>
          <w:sz w:val="28"/>
          <w:szCs w:val="28"/>
        </w:rPr>
        <w:t>ем</w:t>
      </w:r>
      <w:r w:rsidRPr="007F34C8">
        <w:rPr>
          <w:color w:val="000000"/>
          <w:sz w:val="28"/>
          <w:szCs w:val="28"/>
        </w:rPr>
        <w:t>, что дало мне возможность более тщательно изучить вопрос использования ИКТ на уроках. В результате на уроках я использую разные формы применения ИКТ: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презентации</w:t>
      </w:r>
      <w:proofErr w:type="gram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тренажёры</w:t>
      </w:r>
      <w:proofErr w:type="gram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7F34C8">
        <w:rPr>
          <w:color w:val="000000"/>
          <w:sz w:val="28"/>
          <w:szCs w:val="28"/>
        </w:rPr>
        <w:t>физминутки</w:t>
      </w:r>
      <w:proofErr w:type="spellEnd"/>
      <w:proofErr w:type="gram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тесты</w:t>
      </w:r>
      <w:proofErr w:type="gram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просмотр</w:t>
      </w:r>
      <w:proofErr w:type="gramEnd"/>
      <w:r w:rsidRPr="007F34C8">
        <w:rPr>
          <w:color w:val="000000"/>
          <w:sz w:val="28"/>
          <w:szCs w:val="28"/>
        </w:rPr>
        <w:t xml:space="preserve"> и прослушивание произведений;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проектная</w:t>
      </w:r>
      <w:proofErr w:type="gramEnd"/>
      <w:r w:rsidRPr="007F34C8">
        <w:rPr>
          <w:color w:val="000000"/>
          <w:sz w:val="28"/>
          <w:szCs w:val="28"/>
        </w:rPr>
        <w:t xml:space="preserve"> деятельность.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Презентации также использую на уроке для фронтальной проверки предыдущего материала.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F34C8">
        <w:rPr>
          <w:color w:val="000000"/>
          <w:sz w:val="28"/>
          <w:szCs w:val="28"/>
        </w:rPr>
        <w:t>В процессе обучения младшего школьника всё более широкое применение находит </w:t>
      </w:r>
      <w:r w:rsidRPr="007F34C8">
        <w:rPr>
          <w:b/>
          <w:bCs/>
          <w:color w:val="000000"/>
          <w:sz w:val="28"/>
          <w:szCs w:val="28"/>
        </w:rPr>
        <w:t>метод проекта.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Pr="007F34C8">
        <w:rPr>
          <w:color w:val="000000"/>
          <w:sz w:val="28"/>
          <w:szCs w:val="28"/>
        </w:rPr>
        <w:t xml:space="preserve">Важно научить ученика самостоятельному поиску, добыванию знаний из разных источников. Особенно ярко это наблюдается на уроках окружающего мира. К урокам по теме курса ребята часто готовят сообщения, подбирают картинки, расспрашивают родителей, наблюдают. На уроке каждый старается поделиться знаниями, которые он добыл: </w:t>
      </w:r>
      <w:proofErr w:type="gramStart"/>
      <w:r w:rsidRPr="007F34C8">
        <w:rPr>
          <w:color w:val="000000"/>
          <w:sz w:val="28"/>
          <w:szCs w:val="28"/>
        </w:rPr>
        <w:t>« Я</w:t>
      </w:r>
      <w:proofErr w:type="gramEnd"/>
      <w:r w:rsidRPr="007F34C8">
        <w:rPr>
          <w:color w:val="000000"/>
          <w:sz w:val="28"/>
          <w:szCs w:val="28"/>
        </w:rPr>
        <w:t xml:space="preserve"> вот что ещё узнал, а я хочу добавить…». Сообщения сначала помогают готовить родители, потом (после знакомства с компьютером, возможностями интернета, печатными источниками из библиотеки) дети научатся готовить их сами.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F34C8">
        <w:rPr>
          <w:color w:val="000000"/>
          <w:sz w:val="28"/>
          <w:szCs w:val="28"/>
        </w:rPr>
        <w:t>Дети с удовольствием составляют свои проекты. Например, мы выполняли такие проекты, как «Мое любимое число», «Говори и пиши грамотно», «Поделки из бумаги», книжка- малышка «Мои колыбельные песни», «Сколько должен весить портфель», «Полезна или вредна жвачка» и др.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7F34C8">
        <w:rPr>
          <w:color w:val="000000"/>
          <w:sz w:val="28"/>
          <w:szCs w:val="28"/>
        </w:rPr>
        <w:t>Информация, представленная на компьютерных дисках, позволяет проводить виртуальные экскурсии, путешествовать, что сближает ребёнка с достижениями человечества. Такие включения в урок и на мероприятиях для учащихся наиболее интересны.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7F34C8">
        <w:rPr>
          <w:color w:val="000000"/>
          <w:sz w:val="28"/>
          <w:szCs w:val="28"/>
        </w:rPr>
        <w:t>С помо</w:t>
      </w:r>
      <w:r>
        <w:rPr>
          <w:color w:val="000000"/>
          <w:sz w:val="28"/>
          <w:szCs w:val="28"/>
        </w:rPr>
        <w:t>щью интернет- ресурсов я собрал</w:t>
      </w:r>
      <w:r w:rsidRPr="007F34C8">
        <w:rPr>
          <w:color w:val="000000"/>
          <w:sz w:val="28"/>
          <w:szCs w:val="28"/>
        </w:rPr>
        <w:t xml:space="preserve"> банк презентаций по всем предметам.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F34C8">
        <w:rPr>
          <w:color w:val="000000"/>
          <w:sz w:val="28"/>
          <w:szCs w:val="28"/>
        </w:rPr>
        <w:t>Также широко ИКТ применяю и во внеурочной деятельности. К родительскому собранию готовлю презентации, слайд-шоу о жизни класса, в которых отражаю успехи и достижения каждого ребенка, пусть даже и незначительные.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4. </w:t>
      </w:r>
      <w:r w:rsidRPr="007F34C8">
        <w:rPr>
          <w:color w:val="000000"/>
          <w:sz w:val="28"/>
          <w:szCs w:val="28"/>
        </w:rPr>
        <w:t>Помимо </w:t>
      </w:r>
      <w:r w:rsidRPr="007F34C8">
        <w:rPr>
          <w:b/>
          <w:bCs/>
          <w:color w:val="000000"/>
          <w:sz w:val="28"/>
          <w:szCs w:val="28"/>
        </w:rPr>
        <w:t xml:space="preserve">информационно-коммуникационных </w:t>
      </w:r>
      <w:proofErr w:type="spellStart"/>
      <w:r w:rsidRPr="007F34C8">
        <w:rPr>
          <w:b/>
          <w:bCs/>
          <w:color w:val="000000"/>
          <w:sz w:val="28"/>
          <w:szCs w:val="28"/>
        </w:rPr>
        <w:t>технологий</w:t>
      </w:r>
      <w:r w:rsidRPr="007F34C8">
        <w:rPr>
          <w:color w:val="000000"/>
          <w:sz w:val="28"/>
          <w:szCs w:val="28"/>
        </w:rPr>
        <w:t>на</w:t>
      </w:r>
      <w:proofErr w:type="spellEnd"/>
      <w:r w:rsidRPr="007F34C8">
        <w:rPr>
          <w:color w:val="000000"/>
          <w:sz w:val="28"/>
          <w:szCs w:val="28"/>
        </w:rPr>
        <w:t xml:space="preserve"> каждом своем уроке не забываю применять элементы </w:t>
      </w:r>
      <w:proofErr w:type="spellStart"/>
      <w:r w:rsidRPr="007F34C8">
        <w:rPr>
          <w:b/>
          <w:bCs/>
          <w:color w:val="000000"/>
          <w:sz w:val="28"/>
          <w:szCs w:val="28"/>
        </w:rPr>
        <w:t>здоровьесберегающих</w:t>
      </w:r>
      <w:proofErr w:type="spellEnd"/>
      <w:r w:rsidRPr="007F34C8">
        <w:rPr>
          <w:b/>
          <w:bCs/>
          <w:color w:val="000000"/>
          <w:sz w:val="28"/>
          <w:szCs w:val="28"/>
        </w:rPr>
        <w:t xml:space="preserve"> технологий</w:t>
      </w:r>
      <w:r w:rsidRPr="007F34C8">
        <w:rPr>
          <w:color w:val="000000"/>
          <w:sz w:val="28"/>
          <w:szCs w:val="28"/>
        </w:rPr>
        <w:t>: это снижение нагрузок на уроках, дозированные домашние задания, физкультминутки, смена позиций учащихся, беседы и игры на темы о здоровом образе жизни. Каждое утро мы начинаем с зарядки. Разработала программу дополнительного образования «Школа здоровья</w:t>
      </w:r>
      <w:proofErr w:type="gramStart"/>
      <w:r w:rsidRPr="007F34C8">
        <w:rPr>
          <w:color w:val="000000"/>
          <w:sz w:val="28"/>
          <w:szCs w:val="28"/>
        </w:rPr>
        <w:t>» ,</w:t>
      </w:r>
      <w:proofErr w:type="gramEnd"/>
      <w:r w:rsidRPr="007F34C8">
        <w:rPr>
          <w:color w:val="000000"/>
          <w:sz w:val="28"/>
          <w:szCs w:val="28"/>
        </w:rPr>
        <w:t xml:space="preserve"> рассчитанную на два года обучения.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b/>
          <w:bCs/>
          <w:color w:val="000000"/>
          <w:sz w:val="28"/>
          <w:szCs w:val="28"/>
        </w:rPr>
        <w:t>5</w:t>
      </w:r>
      <w:r w:rsidRPr="007F34C8">
        <w:rPr>
          <w:color w:val="000000"/>
          <w:sz w:val="28"/>
          <w:szCs w:val="28"/>
        </w:rPr>
        <w:t>. Ещё одним современным и развивающим средством познавательной активности считается коллективные способы обучения</w:t>
      </w:r>
      <w:r w:rsidRPr="007F34C8">
        <w:rPr>
          <w:color w:val="000000"/>
          <w:sz w:val="28"/>
          <w:szCs w:val="28"/>
          <w:u w:val="single"/>
        </w:rPr>
        <w:t>. </w:t>
      </w:r>
      <w:r w:rsidRPr="007F34C8">
        <w:rPr>
          <w:b/>
          <w:bCs/>
          <w:color w:val="000000"/>
          <w:sz w:val="28"/>
          <w:szCs w:val="28"/>
          <w:u w:val="single"/>
        </w:rPr>
        <w:t>КСО</w:t>
      </w:r>
      <w:r w:rsidRPr="007F34C8">
        <w:rPr>
          <w:color w:val="000000"/>
          <w:sz w:val="28"/>
          <w:szCs w:val="28"/>
        </w:rPr>
        <w:t> - такая организация учебного процесса, при котором обучение осуществляется путем общения в «парах», группах, когда каждый учит (проучивает) каждого: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7F34C8">
        <w:rPr>
          <w:color w:val="000000"/>
          <w:sz w:val="28"/>
          <w:szCs w:val="28"/>
        </w:rPr>
        <w:t>взаимопередача</w:t>
      </w:r>
      <w:proofErr w:type="spellEnd"/>
      <w:proofErr w:type="gramEnd"/>
      <w:r w:rsidRPr="007F34C8">
        <w:rPr>
          <w:color w:val="000000"/>
          <w:sz w:val="28"/>
          <w:szCs w:val="28"/>
        </w:rPr>
        <w:t xml:space="preserve"> текстов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решение</w:t>
      </w:r>
      <w:proofErr w:type="gramEnd"/>
      <w:r w:rsidRPr="007F34C8">
        <w:rPr>
          <w:color w:val="000000"/>
          <w:sz w:val="28"/>
          <w:szCs w:val="28"/>
        </w:rPr>
        <w:t xml:space="preserve"> задач и примеров по учебнику (взаимопомощь, взаимопроверка)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lastRenderedPageBreak/>
        <w:t>взаимные</w:t>
      </w:r>
      <w:proofErr w:type="gramEnd"/>
      <w:r w:rsidRPr="007F34C8">
        <w:rPr>
          <w:color w:val="000000"/>
          <w:sz w:val="28"/>
          <w:szCs w:val="28"/>
        </w:rPr>
        <w:t xml:space="preserve"> диктанты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выполнение</w:t>
      </w:r>
      <w:proofErr w:type="gramEnd"/>
      <w:r w:rsidRPr="007F34C8">
        <w:rPr>
          <w:color w:val="000000"/>
          <w:sz w:val="28"/>
          <w:szCs w:val="28"/>
        </w:rPr>
        <w:t xml:space="preserve"> упражнений в парах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работа</w:t>
      </w:r>
      <w:proofErr w:type="gramEnd"/>
      <w:r w:rsidRPr="007F34C8">
        <w:rPr>
          <w:color w:val="000000"/>
          <w:sz w:val="28"/>
          <w:szCs w:val="28"/>
        </w:rPr>
        <w:t xml:space="preserve"> по вопросам к тексту.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На уроках такая работа детям интересна. Выполняя работу в парах, каждый проявляет себя, показывая глубину изучаемого вопроса. Например, мои ученики очень любят составлять словарные диктанты для друга, потом проверять их и оценивать работу. Очень эффективна работа в парах по разучиванию стихотворений или таблицы сложения, умножения, что помогает вторичному закреплению материала.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С удовольствием ребята проверяют и оценивают работу другого, причём каждую поставленную отметку они должны обосновать, что помогает ребёнку реально оценить и свою деятельность.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F34C8">
        <w:rPr>
          <w:color w:val="000000"/>
          <w:sz w:val="28"/>
          <w:szCs w:val="28"/>
        </w:rPr>
        <w:t xml:space="preserve">Единство обучения и воспитания на уроках нашло свое применение и развитие во внеклассной работе. Активизируют познавательный интерес кружки, экскурсии, КВНы, викторины, интеллектуальные игры, предметные недели и другие формы внеклассной работы. Главное значение различных видов внеклассной работы состоит в том, что она помогает усилить интерес учащихся к предмету, содействует развитию их способностей. Внеклассная работа позволяет сочетать разные виды деятельности младшего школьника: учебную, трудовую, коммуникативную, игровую. Внеклассные занятия и кружки необходимо </w:t>
      </w:r>
      <w:bookmarkStart w:id="0" w:name="_GoBack"/>
      <w:bookmarkEnd w:id="0"/>
      <w:r w:rsidRPr="007F34C8">
        <w:rPr>
          <w:color w:val="000000"/>
          <w:sz w:val="28"/>
          <w:szCs w:val="28"/>
        </w:rPr>
        <w:t>организовать так, чтобы каждый ученик, исходя из своих индивидуальных особенностей и интереса, мог работать на этих занятиях с увлечением. По содержанию внеклассное занятие должно быть связано с работой на уроке, но здесь решаются задачи повышенной трудности, задачи – смекалки, задачи – шутки, занимательные задачи, логические задачи, примеры, уравнения, для решения которых используются интересные приемы. Предлагаются задания на заполнение магических квадратов, разгадывание ребусов, шарад, кроссвордов и т.д. На занятиях нужно сочетать коллективную работу и индивидуальную. Учитывая все вышесказанное, я провожу такие внеклассные мероприятия, как: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интеллектуальные</w:t>
      </w:r>
      <w:proofErr w:type="gramEnd"/>
      <w:r w:rsidRPr="007F34C8">
        <w:rPr>
          <w:color w:val="000000"/>
          <w:sz w:val="28"/>
          <w:szCs w:val="28"/>
        </w:rPr>
        <w:t xml:space="preserve"> игры;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7F34C8">
        <w:rPr>
          <w:color w:val="000000"/>
          <w:sz w:val="28"/>
          <w:szCs w:val="28"/>
        </w:rPr>
        <w:t>викторины</w:t>
      </w:r>
      <w:proofErr w:type="gramEnd"/>
      <w:r w:rsidRPr="007F34C8">
        <w:rPr>
          <w:color w:val="000000"/>
          <w:sz w:val="28"/>
          <w:szCs w:val="28"/>
        </w:rPr>
        <w:t>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КВНы;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7F34C8">
        <w:rPr>
          <w:color w:val="000000"/>
          <w:sz w:val="28"/>
          <w:szCs w:val="28"/>
        </w:rPr>
        <w:t>Конкурсы;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7F34C8">
        <w:rPr>
          <w:color w:val="000000"/>
          <w:sz w:val="28"/>
          <w:szCs w:val="28"/>
        </w:rPr>
        <w:t>В моем классе ведется математический кружок</w:t>
      </w:r>
      <w:r w:rsidRPr="007F34C8">
        <w:rPr>
          <w:b/>
          <w:bCs/>
          <w:color w:val="000000"/>
          <w:sz w:val="28"/>
          <w:szCs w:val="28"/>
        </w:rPr>
        <w:t>. </w:t>
      </w:r>
      <w:r w:rsidRPr="007F34C8">
        <w:rPr>
          <w:color w:val="000000"/>
          <w:sz w:val="28"/>
          <w:szCs w:val="28"/>
        </w:rPr>
        <w:t>Дети с удовольствием его посещают. Мы готовимся к олимпиадам, конкурсам. Ребята с удовольствием участвуют в дистанционных олимпиадах и викторинах.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</w:t>
      </w:r>
      <w:r w:rsidRPr="007F34C8">
        <w:rPr>
          <w:color w:val="000000"/>
          <w:sz w:val="28"/>
          <w:szCs w:val="28"/>
        </w:rPr>
        <w:t>Работа по данной проблеме дает определенные позитивные результаты: качество знаний учащихся повышается, интерес к учебе повышается, Развивая познавательную активность, воспитывая стремление к знаниям, мы развиваем личность маленького человека, умеющего мыслить, сопереживать, творить. Вопросы развития познавательной активности младшего школьника актуальны, важны для каждого педагога, которому небезразлична судьба своих учеников.</w:t>
      </w:r>
    </w:p>
    <w:p w:rsidR="007F34C8" w:rsidRPr="007F34C8" w:rsidRDefault="007F34C8" w:rsidP="007F34C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7F34C8">
        <w:rPr>
          <w:color w:val="000000"/>
          <w:sz w:val="28"/>
          <w:szCs w:val="28"/>
        </w:rPr>
        <w:t>В заключении мне хочется сказать о том, что профессионализм учителя во многом определяется требовательностью к самому себе. Не к ученикам, а именно к себе. Ученики могут иногда казаться и невнимательными, и ленивыми, и агрессивными, и слабыми, и заносчивыми. Но учительская задача состоит в том, чтобы вооружить их знаниями, навыками добывать эти знания, умениями отзывчиво и инициативно сотрудничать с другими и развивать в себе всё то лучшее, что делает человека человеком.</w:t>
      </w:r>
    </w:p>
    <w:p w:rsid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34C8">
        <w:rPr>
          <w:rFonts w:ascii="Times New Roman" w:hAnsi="Times New Roman" w:cs="Times New Roman"/>
          <w:b/>
          <w:sz w:val="28"/>
          <w:szCs w:val="28"/>
        </w:rPr>
        <w:t>Докладчик:  учитель</w:t>
      </w:r>
      <w:proofErr w:type="gramEnd"/>
      <w:r w:rsidRPr="007F34C8">
        <w:rPr>
          <w:rFonts w:ascii="Times New Roman" w:hAnsi="Times New Roman" w:cs="Times New Roman"/>
          <w:b/>
          <w:sz w:val="28"/>
          <w:szCs w:val="28"/>
        </w:rPr>
        <w:t xml:space="preserve"> начальных классов </w:t>
      </w:r>
    </w:p>
    <w:p w:rsid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4C8">
        <w:rPr>
          <w:rFonts w:ascii="Times New Roman" w:hAnsi="Times New Roman" w:cs="Times New Roman"/>
          <w:b/>
          <w:sz w:val="28"/>
          <w:szCs w:val="28"/>
        </w:rPr>
        <w:t xml:space="preserve">МКОУ «Мококская СОШ </w:t>
      </w:r>
    </w:p>
    <w:p w:rsidR="007F34C8" w:rsidRP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4C8">
        <w:rPr>
          <w:rFonts w:ascii="Times New Roman" w:hAnsi="Times New Roman" w:cs="Times New Roman"/>
          <w:b/>
          <w:sz w:val="28"/>
          <w:szCs w:val="28"/>
        </w:rPr>
        <w:t xml:space="preserve">им. Хайбулаева С.З.».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7F34C8">
        <w:rPr>
          <w:rFonts w:ascii="Times New Roman" w:hAnsi="Times New Roman" w:cs="Times New Roman"/>
          <w:b/>
          <w:sz w:val="28"/>
          <w:szCs w:val="28"/>
        </w:rPr>
        <w:t>Магомедов Рамазан А.</w:t>
      </w:r>
    </w:p>
    <w:p w:rsidR="007F34C8" w:rsidRP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4C8" w:rsidRPr="007F34C8" w:rsidRDefault="007F34C8" w:rsidP="007F34C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4C8">
        <w:rPr>
          <w:rFonts w:ascii="Times New Roman" w:hAnsi="Times New Roman" w:cs="Times New Roman"/>
          <w:b/>
          <w:sz w:val="28"/>
          <w:szCs w:val="28"/>
        </w:rPr>
        <w:t>27.08.2017 г.</w:t>
      </w:r>
    </w:p>
    <w:sectPr w:rsidR="007F34C8" w:rsidRPr="007F34C8" w:rsidSect="005E3E1F">
      <w:pgSz w:w="11906" w:h="16838"/>
      <w:pgMar w:top="709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4C8"/>
    <w:rsid w:val="00281279"/>
    <w:rsid w:val="005E3E1F"/>
    <w:rsid w:val="007F34C8"/>
    <w:rsid w:val="0086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F5221-8312-4209-A1E7-C6C2E085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3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3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3E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9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2522</Words>
  <Characters>14376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рамазан</cp:lastModifiedBy>
  <cp:revision>2</cp:revision>
  <cp:lastPrinted>2019-03-19T06:50:00Z</cp:lastPrinted>
  <dcterms:created xsi:type="dcterms:W3CDTF">2019-03-19T06:39:00Z</dcterms:created>
  <dcterms:modified xsi:type="dcterms:W3CDTF">2019-03-19T06:51:00Z</dcterms:modified>
</cp:coreProperties>
</file>