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B2E" w:rsidRDefault="00670B2E" w:rsidP="00670B2E">
      <w:pPr>
        <w:pStyle w:val="a3"/>
        <w:shd w:val="clear" w:color="auto" w:fill="FFFFFF"/>
        <w:spacing w:before="0" w:beforeAutospacing="0" w:after="150" w:afterAutospacing="0" w:line="276" w:lineRule="auto"/>
        <w:jc w:val="center"/>
        <w:rPr>
          <w:b/>
          <w:bCs/>
          <w:color w:val="333333"/>
          <w:sz w:val="28"/>
          <w:szCs w:val="28"/>
        </w:rPr>
      </w:pPr>
      <w:r w:rsidRPr="00670B2E">
        <w:rPr>
          <w:b/>
          <w:bCs/>
          <w:color w:val="333333"/>
          <w:sz w:val="28"/>
          <w:szCs w:val="28"/>
        </w:rPr>
        <w:t>Доклад</w:t>
      </w:r>
    </w:p>
    <w:p w:rsidR="00670B2E" w:rsidRPr="00670B2E" w:rsidRDefault="00670B2E" w:rsidP="00670B2E">
      <w:pPr>
        <w:pStyle w:val="a3"/>
        <w:shd w:val="clear" w:color="auto" w:fill="FFFFFF"/>
        <w:spacing w:before="0" w:beforeAutospacing="0" w:after="150" w:afterAutospacing="0" w:line="276" w:lineRule="auto"/>
        <w:jc w:val="center"/>
        <w:rPr>
          <w:color w:val="333333"/>
          <w:sz w:val="28"/>
          <w:szCs w:val="28"/>
        </w:rPr>
      </w:pPr>
      <w:r w:rsidRPr="00670B2E">
        <w:rPr>
          <w:b/>
          <w:bCs/>
          <w:color w:val="333333"/>
          <w:sz w:val="28"/>
          <w:szCs w:val="28"/>
        </w:rPr>
        <w:t xml:space="preserve"> </w:t>
      </w:r>
      <w:proofErr w:type="gramStart"/>
      <w:r>
        <w:rPr>
          <w:b/>
          <w:bCs/>
          <w:color w:val="000000"/>
          <w:sz w:val="28"/>
          <w:szCs w:val="28"/>
        </w:rPr>
        <w:t>на</w:t>
      </w:r>
      <w:proofErr w:type="gramEnd"/>
      <w:r>
        <w:rPr>
          <w:b/>
          <w:bCs/>
          <w:color w:val="000000"/>
          <w:sz w:val="28"/>
          <w:szCs w:val="28"/>
        </w:rPr>
        <w:t xml:space="preserve"> заседании РМО начальных классов Цунтинского района </w:t>
      </w:r>
      <w:r w:rsidRPr="00670B2E">
        <w:rPr>
          <w:b/>
          <w:bCs/>
          <w:color w:val="333333"/>
          <w:sz w:val="28"/>
          <w:szCs w:val="28"/>
        </w:rPr>
        <w:t>по теме «Пути формирования педагогического мастерства»</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Pr>
          <w:color w:val="333333"/>
          <w:sz w:val="28"/>
          <w:szCs w:val="28"/>
        </w:rPr>
        <w:t xml:space="preserve">       </w:t>
      </w:r>
      <w:r w:rsidRPr="00670B2E">
        <w:rPr>
          <w:color w:val="333333"/>
          <w:sz w:val="28"/>
          <w:szCs w:val="28"/>
        </w:rPr>
        <w:t>За последние несколько лет система российского образования претерпела кардинальные изменения. В жизнь всего образовательного процесса прочно вошёл</w:t>
      </w:r>
      <w:r>
        <w:rPr>
          <w:color w:val="333333"/>
          <w:sz w:val="28"/>
          <w:szCs w:val="28"/>
        </w:rPr>
        <w:t xml:space="preserve"> </w:t>
      </w:r>
      <w:r w:rsidRPr="00670B2E">
        <w:rPr>
          <w:color w:val="333333"/>
          <w:sz w:val="28"/>
          <w:szCs w:val="28"/>
        </w:rPr>
        <w:t>Федеральный государственный образовательный стандарт второго поколения. Он четко определил, каким государство хочет видеть выпускника общеобразовательного учреждения, и какова роль педагога в этом. Стоит отметить, что требования, предъявляемые ФГОС второго поколения к педагогу достаточно высоки. Чтобы соответствовать необходимым качествам, учитель должен постоянно совершенствовать своё педагогическое мастерство.</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Pr>
          <w:color w:val="333333"/>
          <w:sz w:val="28"/>
          <w:szCs w:val="28"/>
        </w:rPr>
        <w:t xml:space="preserve">       </w:t>
      </w:r>
      <w:r w:rsidRPr="00670B2E">
        <w:rPr>
          <w:color w:val="333333"/>
          <w:sz w:val="28"/>
          <w:szCs w:val="28"/>
        </w:rPr>
        <w:t xml:space="preserve">Актуальность выбранной темы связана с недостаточной информированностью педагогов, особенно молодых специалистов, о </w:t>
      </w:r>
      <w:r w:rsidRPr="00670B2E">
        <w:rPr>
          <w:color w:val="333333"/>
          <w:sz w:val="28"/>
          <w:szCs w:val="28"/>
        </w:rPr>
        <w:t>способах формирования</w:t>
      </w:r>
      <w:r w:rsidRPr="00670B2E">
        <w:rPr>
          <w:color w:val="333333"/>
          <w:sz w:val="28"/>
          <w:szCs w:val="28"/>
        </w:rPr>
        <w:t xml:space="preserve"> педагогического мастерства и заключается в необходимости обобщения опыта специалистов.</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Pr>
          <w:color w:val="333333"/>
          <w:sz w:val="28"/>
          <w:szCs w:val="28"/>
        </w:rPr>
        <w:t xml:space="preserve">       </w:t>
      </w:r>
      <w:r w:rsidRPr="00670B2E">
        <w:rPr>
          <w:color w:val="333333"/>
          <w:sz w:val="28"/>
          <w:szCs w:val="28"/>
        </w:rPr>
        <w:t xml:space="preserve">Важное место, </w:t>
      </w:r>
      <w:r w:rsidRPr="00670B2E">
        <w:rPr>
          <w:color w:val="333333"/>
          <w:sz w:val="28"/>
          <w:szCs w:val="28"/>
        </w:rPr>
        <w:t>в нынешних</w:t>
      </w:r>
      <w:r w:rsidRPr="00670B2E">
        <w:rPr>
          <w:color w:val="333333"/>
          <w:sz w:val="28"/>
          <w:szCs w:val="28"/>
        </w:rPr>
        <w:t xml:space="preserve"> реалиях образовательного процесса, занимает вопрос формирования педагогического мастерства. Становление учащегося как всесторонне развитой личности -процесс сложный и требующий от учителя не только глубоких знаний, разнообразных способностей, творческого подхода, но и постоянного самосовершенствования.</w:t>
      </w:r>
      <w:r>
        <w:rPr>
          <w:color w:val="333333"/>
          <w:sz w:val="28"/>
          <w:szCs w:val="28"/>
        </w:rPr>
        <w:t xml:space="preserve"> </w:t>
      </w:r>
      <w:r w:rsidRPr="00670B2E">
        <w:rPr>
          <w:color w:val="333333"/>
          <w:sz w:val="28"/>
          <w:szCs w:val="28"/>
        </w:rPr>
        <w:t>Педагогическое творчество предполагает наличие у педагога наличие определённых качеств -эрудиции, креативности, способности предвидеть и проектировать,</w:t>
      </w:r>
      <w:r>
        <w:rPr>
          <w:color w:val="333333"/>
          <w:sz w:val="28"/>
          <w:szCs w:val="28"/>
        </w:rPr>
        <w:t xml:space="preserve"> </w:t>
      </w:r>
      <w:r w:rsidRPr="00670B2E">
        <w:rPr>
          <w:color w:val="333333"/>
          <w:sz w:val="28"/>
          <w:szCs w:val="28"/>
        </w:rPr>
        <w:t>характеризующих его как творческую личность. Педагогическое мастерство предполагает формирование и использование педагогом индивидуально-оригинального стиля деятельности, отличающегося целесообразностью.</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Pr>
          <w:color w:val="333333"/>
          <w:sz w:val="28"/>
          <w:szCs w:val="28"/>
        </w:rPr>
        <w:t xml:space="preserve">      </w:t>
      </w:r>
      <w:r w:rsidRPr="00670B2E">
        <w:rPr>
          <w:color w:val="333333"/>
          <w:sz w:val="28"/>
          <w:szCs w:val="28"/>
        </w:rPr>
        <w:t>Основными характеристиками мастерства педагогов принято считать также умение в доступной форме излагать сложные проблемы, своим предметом увлечь каждого, направить активную деятельность учащихся на творческий поиск знаний. В современных реалиях, образовательному учреждению нужны педагоги-мастера, высококвалифицированные учителя и воспитатели.</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Pr>
          <w:color w:val="333333"/>
          <w:sz w:val="28"/>
          <w:szCs w:val="28"/>
        </w:rPr>
        <w:t xml:space="preserve">       </w:t>
      </w:r>
      <w:r w:rsidRPr="00670B2E">
        <w:rPr>
          <w:color w:val="333333"/>
          <w:sz w:val="28"/>
          <w:szCs w:val="28"/>
        </w:rPr>
        <w:t>Известный педагог Антон Семёнович Макаренко утверждал, что педагогическое мастерство не является свойством лишь талантливых людей. Педагог достигает мастерства через несколько лет работы.</w:t>
      </w:r>
      <w:r w:rsidRPr="00670B2E">
        <w:rPr>
          <w:color w:val="333333"/>
          <w:sz w:val="28"/>
          <w:szCs w:val="28"/>
          <w:vertAlign w:val="superscript"/>
        </w:rPr>
        <w:t>1</w:t>
      </w:r>
      <w:r w:rsidRPr="00670B2E">
        <w:rPr>
          <w:color w:val="333333"/>
          <w:sz w:val="28"/>
          <w:szCs w:val="28"/>
        </w:rPr>
        <w:t>Ускорить процесс достижения педагогического мастерства возможно лишь при правильном выборе будущего педагога своей профессии, а также при овладении системой необходимых знаний, навыков, умений, формирование профессионально важных качеств, способностей и, самое главное, готовности к педагогической деятельности.</w:t>
      </w:r>
      <w:r>
        <w:rPr>
          <w:color w:val="333333"/>
          <w:sz w:val="28"/>
          <w:szCs w:val="28"/>
        </w:rPr>
        <w:t xml:space="preserve"> </w:t>
      </w:r>
      <w:r w:rsidRPr="00670B2E">
        <w:rPr>
          <w:color w:val="333333"/>
          <w:sz w:val="28"/>
          <w:szCs w:val="28"/>
        </w:rPr>
        <w:t>Всё это и есть пути формирования педагогического мастерства.</w:t>
      </w:r>
      <w:r>
        <w:rPr>
          <w:color w:val="333333"/>
          <w:sz w:val="28"/>
          <w:szCs w:val="28"/>
        </w:rPr>
        <w:t xml:space="preserve"> </w:t>
      </w:r>
      <w:r w:rsidRPr="00670B2E">
        <w:rPr>
          <w:color w:val="333333"/>
          <w:sz w:val="28"/>
          <w:szCs w:val="28"/>
        </w:rPr>
        <w:t>Но,</w:t>
      </w:r>
      <w:r>
        <w:rPr>
          <w:color w:val="333333"/>
          <w:sz w:val="28"/>
          <w:szCs w:val="28"/>
        </w:rPr>
        <w:t xml:space="preserve"> </w:t>
      </w:r>
      <w:r w:rsidRPr="00670B2E">
        <w:rPr>
          <w:color w:val="333333"/>
          <w:sz w:val="28"/>
          <w:szCs w:val="28"/>
        </w:rPr>
        <w:t>для начала, рассмотрим этапы его становления:</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Pr>
          <w:color w:val="333333"/>
          <w:sz w:val="28"/>
          <w:szCs w:val="28"/>
        </w:rPr>
        <w:lastRenderedPageBreak/>
        <w:t xml:space="preserve">      </w:t>
      </w:r>
      <w:r w:rsidRPr="00670B2E">
        <w:rPr>
          <w:color w:val="333333"/>
          <w:sz w:val="28"/>
          <w:szCs w:val="28"/>
        </w:rPr>
        <w:t xml:space="preserve">I этап - профессиональное просвещение. Начинается в старших классах, когда учащиеся уже всерьёз задумываются о будущей </w:t>
      </w:r>
      <w:r w:rsidRPr="00670B2E">
        <w:rPr>
          <w:color w:val="333333"/>
          <w:sz w:val="28"/>
          <w:szCs w:val="28"/>
        </w:rPr>
        <w:t>профессии. На</w:t>
      </w:r>
      <w:r w:rsidRPr="00670B2E">
        <w:rPr>
          <w:color w:val="333333"/>
          <w:sz w:val="28"/>
          <w:szCs w:val="28"/>
        </w:rPr>
        <w:t xml:space="preserve"> этом этапе благодаря информации, получаемой от учителей, родителей, из средств массовой информации, формируется отношение к той или иной специальности, и </w:t>
      </w:r>
      <w:r w:rsidRPr="00670B2E">
        <w:rPr>
          <w:color w:val="333333"/>
          <w:sz w:val="28"/>
          <w:szCs w:val="28"/>
        </w:rPr>
        <w:t>учащиеся начинают</w:t>
      </w:r>
      <w:r w:rsidRPr="00670B2E">
        <w:rPr>
          <w:color w:val="333333"/>
          <w:sz w:val="28"/>
          <w:szCs w:val="28"/>
        </w:rPr>
        <w:t xml:space="preserve"> готовиться к поступлению в соответствующие учебные заведения.</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Pr>
          <w:color w:val="333333"/>
          <w:sz w:val="28"/>
          <w:szCs w:val="28"/>
        </w:rPr>
        <w:t xml:space="preserve">        </w:t>
      </w:r>
      <w:r w:rsidRPr="00670B2E">
        <w:rPr>
          <w:color w:val="333333"/>
          <w:sz w:val="28"/>
          <w:szCs w:val="28"/>
        </w:rPr>
        <w:t>II этап– профессиональный отбор. Начинается с обучением в средних и высших учебных заведениях, где студенты овладевают профессионально необходимыми знаниями, умениями, навыками.</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Pr>
          <w:color w:val="333333"/>
          <w:sz w:val="28"/>
          <w:szCs w:val="28"/>
        </w:rPr>
        <w:t xml:space="preserve">        </w:t>
      </w:r>
      <w:r w:rsidRPr="00670B2E">
        <w:rPr>
          <w:color w:val="333333"/>
          <w:sz w:val="28"/>
          <w:szCs w:val="28"/>
        </w:rPr>
        <w:t xml:space="preserve">III этап - профессиональная </w:t>
      </w:r>
      <w:r w:rsidRPr="00670B2E">
        <w:rPr>
          <w:color w:val="333333"/>
          <w:sz w:val="28"/>
          <w:szCs w:val="28"/>
        </w:rPr>
        <w:t>адаптация. Связан</w:t>
      </w:r>
      <w:r w:rsidRPr="00670B2E">
        <w:rPr>
          <w:color w:val="333333"/>
          <w:sz w:val="28"/>
          <w:szCs w:val="28"/>
        </w:rPr>
        <w:t xml:space="preserve"> с педагогической практикой студентов, в ходе которой они проверяют верность теоретических знаний на практике и укрепляют свои умения и навыки. Можно сказать, происходит своеобразная «примерка» выбранной профессии к себе со стороны студентов, в результате которой они делают вывод о правильности или неправильности своего выбора.</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Pr>
          <w:color w:val="333333"/>
          <w:sz w:val="28"/>
          <w:szCs w:val="28"/>
        </w:rPr>
        <w:t xml:space="preserve">         </w:t>
      </w:r>
      <w:r w:rsidRPr="00670B2E">
        <w:rPr>
          <w:color w:val="333333"/>
          <w:sz w:val="28"/>
          <w:szCs w:val="28"/>
        </w:rPr>
        <w:t>IV этап - профессиональный рост. Начинается вместе с самостоятельной деятельностью молодых специалистов. В ходе своей самостоятельной профессиональной работы они применяют полученные ранее знания, навыки</w:t>
      </w:r>
      <w:r>
        <w:rPr>
          <w:color w:val="333333"/>
          <w:sz w:val="28"/>
          <w:szCs w:val="28"/>
        </w:rPr>
        <w:t xml:space="preserve"> </w:t>
      </w:r>
      <w:r w:rsidRPr="00670B2E">
        <w:rPr>
          <w:color w:val="333333"/>
          <w:sz w:val="28"/>
          <w:szCs w:val="28"/>
        </w:rPr>
        <w:t xml:space="preserve">и умения, постепенно развивают своё педагогическое мастерство. Этот этап длительный и его успешность зависит от множества факторов. Молодой специалист должен понять, что его профессиональное </w:t>
      </w:r>
      <w:r w:rsidRPr="00670B2E">
        <w:rPr>
          <w:color w:val="333333"/>
          <w:sz w:val="28"/>
          <w:szCs w:val="28"/>
        </w:rPr>
        <w:t>развитие становление</w:t>
      </w:r>
      <w:r w:rsidRPr="00670B2E">
        <w:rPr>
          <w:color w:val="333333"/>
          <w:sz w:val="28"/>
          <w:szCs w:val="28"/>
        </w:rPr>
        <w:t>, как учителя не заканчивается в стенах педагогического учебного заведения, оно продолжается на протяжении всего периода профессиональной деятельности. Для формирования педагогического мастерства ему будет необходимо овладеть суммой знаний, навыков, умений, развить свои личностные качества.</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Pr>
          <w:color w:val="333333"/>
          <w:sz w:val="28"/>
          <w:szCs w:val="28"/>
        </w:rPr>
        <w:t xml:space="preserve">        </w:t>
      </w:r>
      <w:r w:rsidRPr="00670B2E">
        <w:rPr>
          <w:color w:val="333333"/>
          <w:sz w:val="28"/>
          <w:szCs w:val="28"/>
        </w:rPr>
        <w:t>Таким образом, познакомившись с этапами становления педагогического мастерства, можно отметить, что его формирование начинается уже на 1 стадии, когда молодой человек только определяется с выбором профессии и происходит на протяжении всей педагогической деятельности учителя.</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Pr>
          <w:color w:val="333333"/>
          <w:sz w:val="28"/>
          <w:szCs w:val="28"/>
        </w:rPr>
        <w:t xml:space="preserve">   </w:t>
      </w:r>
      <w:r w:rsidRPr="00670B2E">
        <w:rPr>
          <w:color w:val="333333"/>
          <w:sz w:val="28"/>
          <w:szCs w:val="28"/>
        </w:rPr>
        <w:t>На основании проанализированного опыта в</w:t>
      </w:r>
      <w:r>
        <w:rPr>
          <w:color w:val="333333"/>
          <w:sz w:val="28"/>
          <w:szCs w:val="28"/>
        </w:rPr>
        <w:t xml:space="preserve">ыдающегося педагога Макаренко, педагогов Азарова, </w:t>
      </w:r>
      <w:proofErr w:type="spellStart"/>
      <w:r>
        <w:rPr>
          <w:color w:val="333333"/>
          <w:sz w:val="28"/>
          <w:szCs w:val="28"/>
        </w:rPr>
        <w:t>Хозяинова</w:t>
      </w:r>
      <w:proofErr w:type="spellEnd"/>
      <w:r w:rsidRPr="00670B2E">
        <w:rPr>
          <w:color w:val="333333"/>
          <w:sz w:val="28"/>
          <w:szCs w:val="28"/>
        </w:rPr>
        <w:t xml:space="preserve"> выделим следующие пути формирования педагогического мастерства:</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sidRPr="00670B2E">
        <w:rPr>
          <w:color w:val="333333"/>
          <w:sz w:val="28"/>
          <w:szCs w:val="28"/>
        </w:rPr>
        <w:t xml:space="preserve">1. Профессиональное самообразование и самовоспитание. Стоит отметить, что не самообразование, не самовоспитание невозможно, пока сам педагог не увидит пробелы в общепедагогических знаниях, пока не поймёт недостаточность своего педагогического мастерства. Перед тем как приступить к работе над собой, педагог должен проанализировать свою работу за определённый период времени, собрать рекомендации коллег по улучшению своей деятельности. Это, ещё раз, доказывает опыт выдающихся педагогов – Сухомлинского, Макаренко, </w:t>
      </w:r>
      <w:proofErr w:type="spellStart"/>
      <w:r w:rsidRPr="00670B2E">
        <w:rPr>
          <w:color w:val="333333"/>
          <w:sz w:val="28"/>
          <w:szCs w:val="28"/>
        </w:rPr>
        <w:t>Амонашвилли</w:t>
      </w:r>
      <w:proofErr w:type="spellEnd"/>
      <w:r w:rsidRPr="00670B2E">
        <w:rPr>
          <w:color w:val="333333"/>
          <w:sz w:val="28"/>
          <w:szCs w:val="28"/>
        </w:rPr>
        <w:t xml:space="preserve">, добившихся заметных успехов в профессиональной деятельности путем непрерывной систематической работы над собой, и начинавших работу по </w:t>
      </w:r>
      <w:r w:rsidRPr="00670B2E">
        <w:rPr>
          <w:color w:val="333333"/>
          <w:sz w:val="28"/>
          <w:szCs w:val="28"/>
        </w:rPr>
        <w:lastRenderedPageBreak/>
        <w:t>самосовершенствованию с углубленного анализа собственной педагогической практики, с установления причин, как успехов, так и неудач. Анализируя результаты и процесс собственной деятельности, преподаватель совершает рефлексию, без которой не сможет приблизиться к педагогическому мастерству. Выявив свои педагогические недочёты и упущения, рекомендуется составить план работы над собой: план-максимум на большой отрезок времени и план-минимум на день, неделю или месяц.</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sidRPr="00670B2E">
        <w:rPr>
          <w:color w:val="333333"/>
          <w:sz w:val="28"/>
          <w:szCs w:val="28"/>
        </w:rPr>
        <w:t>На мой взгляд, в самообразовании и саморазвитии педагогу помогут несколько принципов, которые выделил основоположник научной педагогики в России - Константин Дмитриевич Ушинский: спокойствие, прямота, обдуманность действий, решительность, не говорить о себе без нужды ни одного слова, не проводить время бессознательно, каждый вечер добросовестно давать себе отчет в своих поступках, не хвастаться.</w:t>
      </w:r>
      <w:r w:rsidRPr="00670B2E">
        <w:rPr>
          <w:color w:val="333333"/>
          <w:sz w:val="28"/>
          <w:szCs w:val="28"/>
          <w:vertAlign w:val="superscript"/>
        </w:rPr>
        <w:t>2</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sidRPr="00670B2E">
        <w:rPr>
          <w:color w:val="333333"/>
          <w:sz w:val="28"/>
          <w:szCs w:val="28"/>
        </w:rPr>
        <w:t>2. Повышение квалификации и переподготовка в учреждениях последипломного образования.</w:t>
      </w:r>
      <w:r>
        <w:rPr>
          <w:color w:val="333333"/>
          <w:sz w:val="28"/>
          <w:szCs w:val="28"/>
        </w:rPr>
        <w:t xml:space="preserve"> </w:t>
      </w:r>
      <w:r w:rsidRPr="00670B2E">
        <w:rPr>
          <w:color w:val="333333"/>
          <w:sz w:val="28"/>
          <w:szCs w:val="28"/>
        </w:rPr>
        <w:t>Повышение квалификации понимается как вид дополнительного профессионального образования, направленного на формирование готовности работника к выполнению более сложных задач. Повышение квалификации одновременно является одной из форм освоения лучшего опыта, направленной на совершенствование профессионального труда. Основная цель повышения квалификации учителей состоит в том, чтобы установить соответствие между уровнем их готовности к реализации задач, стоящих перед школой, постоянно растущими социальными требованиями к его личности и деятельности, и уровнем современных научных знаний, составляющих основу управленческих процессов в системе образования.</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sidRPr="00670B2E">
        <w:rPr>
          <w:color w:val="333333"/>
          <w:sz w:val="28"/>
          <w:szCs w:val="28"/>
        </w:rPr>
        <w:t>Непрерывность профессионального образования педагога является необходимой предпосылкой развития его творческих способностей и условием постоянного развития индивидуального педагогического опыта. Если учитель занимает активную позицию и стремится к дополнительному образованию, то рост его профессионального мастерства идёт более интенсивно.</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sidRPr="00670B2E">
        <w:rPr>
          <w:color w:val="333333"/>
          <w:sz w:val="28"/>
          <w:szCs w:val="28"/>
        </w:rPr>
        <w:t>3. Работа в методических объединениях, творческих группах.</w:t>
      </w:r>
      <w:r>
        <w:rPr>
          <w:color w:val="333333"/>
          <w:sz w:val="28"/>
          <w:szCs w:val="28"/>
        </w:rPr>
        <w:t xml:space="preserve"> </w:t>
      </w:r>
      <w:r w:rsidRPr="00670B2E">
        <w:rPr>
          <w:color w:val="333333"/>
          <w:sz w:val="28"/>
          <w:szCs w:val="28"/>
        </w:rPr>
        <w:t>Одним из важных условий формирования профессионального мастерства учителя является хорошо организованная в школе система методической работы, как части системы непрерывного образования.</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sidRPr="00670B2E">
        <w:rPr>
          <w:color w:val="333333"/>
          <w:sz w:val="28"/>
          <w:szCs w:val="28"/>
        </w:rPr>
        <w:t>Методическая работа может в значительной мере удовлетворить запросы учителей по совершенствованию научно-методической подготовки, если сделать значительный отступ от укоренившейся практики к совершенно новым подходам. На методических семинарах педагог имеет возможность не только ознакомиться с опытом своих коллег, но и поделиться своими навыками и умениями. Это даёт ему возможность расширить свой творческий кругозор и привнести в свою деятельность что-то новое.</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sidRPr="00670B2E">
        <w:rPr>
          <w:color w:val="333333"/>
          <w:sz w:val="28"/>
          <w:szCs w:val="28"/>
        </w:rPr>
        <w:lastRenderedPageBreak/>
        <w:t xml:space="preserve">4. Аттестация педагогического работника. Аттестация учителей проводится один раз в пять лет по личному заявлению педагога. Учитель сам определяет категорию и форму аттестации: демонстрация внеклассных занятий с </w:t>
      </w:r>
      <w:r w:rsidRPr="00670B2E">
        <w:rPr>
          <w:color w:val="333333"/>
          <w:sz w:val="28"/>
          <w:szCs w:val="28"/>
        </w:rPr>
        <w:t>учащимися, серии</w:t>
      </w:r>
      <w:r w:rsidRPr="00670B2E">
        <w:rPr>
          <w:color w:val="333333"/>
          <w:sz w:val="28"/>
          <w:szCs w:val="28"/>
        </w:rPr>
        <w:t xml:space="preserve"> </w:t>
      </w:r>
      <w:r w:rsidRPr="00670B2E">
        <w:rPr>
          <w:color w:val="333333"/>
          <w:sz w:val="28"/>
          <w:szCs w:val="28"/>
        </w:rPr>
        <w:t>уроков, творческий</w:t>
      </w:r>
      <w:r w:rsidRPr="00670B2E">
        <w:rPr>
          <w:color w:val="333333"/>
          <w:sz w:val="28"/>
          <w:szCs w:val="28"/>
        </w:rPr>
        <w:t xml:space="preserve"> отчет, «экзамен» по определенной программе, защита опытно-экспериментальной или</w:t>
      </w:r>
      <w:r>
        <w:rPr>
          <w:color w:val="333333"/>
          <w:sz w:val="28"/>
          <w:szCs w:val="28"/>
        </w:rPr>
        <w:t xml:space="preserve"> </w:t>
      </w:r>
      <w:r w:rsidRPr="00670B2E">
        <w:rPr>
          <w:color w:val="333333"/>
          <w:sz w:val="28"/>
          <w:szCs w:val="28"/>
        </w:rPr>
        <w:t>научно-методической</w:t>
      </w:r>
      <w:r>
        <w:rPr>
          <w:color w:val="333333"/>
          <w:sz w:val="28"/>
          <w:szCs w:val="28"/>
        </w:rPr>
        <w:t xml:space="preserve"> </w:t>
      </w:r>
      <w:r w:rsidRPr="00670B2E">
        <w:rPr>
          <w:color w:val="333333"/>
          <w:sz w:val="28"/>
          <w:szCs w:val="28"/>
        </w:rPr>
        <w:t>разработки. Аттестация даёт учителю дополнительную мотивацию совершенствоваться в своём педагогическом мастерстве. Ведь известно, что именно мотивация призвана повышать качество работы, результативность, уровень предоставляемых услуг, улучшать микроклимат в учреждении, а также помогать в достижении профессиональных целей, давать положительную перспективу, подготавливать педагогические кадры для инноваций, повышать самоуважение и, в конечном счете, предотвращать отток специалистов.</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sidRPr="00670B2E">
        <w:rPr>
          <w:color w:val="333333"/>
          <w:sz w:val="28"/>
          <w:szCs w:val="28"/>
        </w:rPr>
        <w:t xml:space="preserve">5. </w:t>
      </w:r>
      <w:proofErr w:type="spellStart"/>
      <w:r w:rsidRPr="00670B2E">
        <w:rPr>
          <w:color w:val="333333"/>
          <w:sz w:val="28"/>
          <w:szCs w:val="28"/>
        </w:rPr>
        <w:t>Инновационно</w:t>
      </w:r>
      <w:proofErr w:type="spellEnd"/>
      <w:r w:rsidRPr="00670B2E">
        <w:rPr>
          <w:color w:val="333333"/>
          <w:sz w:val="28"/>
          <w:szCs w:val="28"/>
        </w:rPr>
        <w:t xml:space="preserve">-педагогическая </w:t>
      </w:r>
      <w:r w:rsidRPr="00670B2E">
        <w:rPr>
          <w:color w:val="333333"/>
          <w:sz w:val="28"/>
          <w:szCs w:val="28"/>
        </w:rPr>
        <w:t>деятельность, освоение</w:t>
      </w:r>
      <w:r w:rsidRPr="00670B2E">
        <w:rPr>
          <w:color w:val="333333"/>
          <w:sz w:val="28"/>
          <w:szCs w:val="28"/>
        </w:rPr>
        <w:t xml:space="preserve"> новых педагогических технологий. Инновационная педагогическая деятельность - основана на осмыслении практического педагогического опыта и ориентирована на изменение и развитие учебно-воспитательного процесса с целью достижения высших результатов, получение нового знания, формирование качественно иной педагогической практики.</w:t>
      </w:r>
      <w:r w:rsidRPr="00670B2E">
        <w:rPr>
          <w:color w:val="333333"/>
          <w:sz w:val="28"/>
          <w:szCs w:val="28"/>
          <w:vertAlign w:val="superscript"/>
        </w:rPr>
        <w:t>3</w:t>
      </w:r>
      <w:r w:rsidRPr="00670B2E">
        <w:rPr>
          <w:color w:val="333333"/>
          <w:sz w:val="28"/>
          <w:szCs w:val="28"/>
        </w:rPr>
        <w:t> Инновационная деятельность помогает педагогу не застаиваться на месте. Искать новые пути и решения старых вопросов и проблем. Знакомство с инновационной деятельностью помогает педагогу сделать проводимые занятия более разнообразными и интересными.</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sidRPr="00670B2E">
        <w:rPr>
          <w:color w:val="333333"/>
          <w:sz w:val="28"/>
          <w:szCs w:val="28"/>
        </w:rPr>
        <w:t>6. Участие в научно-педагогических исследованиях (обучение в магистратуре и аспирантуре, работа в составе экспериментальной группе под руководством ученого-педагога).</w:t>
      </w:r>
      <w:r>
        <w:rPr>
          <w:color w:val="333333"/>
          <w:sz w:val="28"/>
          <w:szCs w:val="28"/>
        </w:rPr>
        <w:t xml:space="preserve"> </w:t>
      </w:r>
      <w:r w:rsidRPr="00670B2E">
        <w:rPr>
          <w:color w:val="333333"/>
          <w:sz w:val="28"/>
          <w:szCs w:val="28"/>
        </w:rPr>
        <w:t>Научно-исследовательская деятельность является ведущим фактором повышения педагогического мастерства учителя, так как она выводит профессиональную деятельность на уровень научного творчества и влияет на развитие устойчивой мотивации к постоянному профессиональному совершенствованию. Совершенствование педагогического мастерства осуществляется в процессе развития исследовательских умений и навыков: от творческого использования достижений современной психолого-педагогической науки к разработке и внедрению собственных приемов, методик, технологий в педагогическую деятельность.</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sidRPr="00670B2E">
        <w:rPr>
          <w:color w:val="333333"/>
          <w:sz w:val="28"/>
          <w:szCs w:val="28"/>
        </w:rPr>
        <w:t xml:space="preserve">7. Активное участие в педагогических конкурсах и фестивалях. Участие в </w:t>
      </w:r>
      <w:bookmarkStart w:id="0" w:name="_GoBack"/>
      <w:bookmarkEnd w:id="0"/>
      <w:r w:rsidRPr="00670B2E">
        <w:rPr>
          <w:color w:val="333333"/>
          <w:sz w:val="28"/>
          <w:szCs w:val="28"/>
        </w:rPr>
        <w:t>конкурсах профессионального мастерства – мотивация к дальнейшему профессиональному росту. Конкурс всегда предоставляет возможность обогатить свой опыт и поделиться собственными ценными находками и достижениями в области профессионального мастерства, открыть в себе глубину творческих способностей. Педагогическое мастерство в профессиональных конкурсах оттачивается и является высшим уровнем педагогической деятельности, проявляющийся в творчестве учителя, в постоянном совершенствовании искусства обучения, воспитания и развития человека.</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Pr>
          <w:color w:val="333333"/>
          <w:sz w:val="28"/>
          <w:szCs w:val="28"/>
        </w:rPr>
        <w:lastRenderedPageBreak/>
        <w:t xml:space="preserve">        </w:t>
      </w:r>
      <w:r w:rsidRPr="00670B2E">
        <w:rPr>
          <w:color w:val="333333"/>
          <w:sz w:val="28"/>
          <w:szCs w:val="28"/>
        </w:rPr>
        <w:t>Участие в профессиональных конкурсах дает учителю</w:t>
      </w:r>
      <w:r>
        <w:rPr>
          <w:color w:val="333333"/>
          <w:sz w:val="28"/>
          <w:szCs w:val="28"/>
        </w:rPr>
        <w:t xml:space="preserve"> </w:t>
      </w:r>
      <w:r w:rsidRPr="00670B2E">
        <w:rPr>
          <w:color w:val="333333"/>
          <w:sz w:val="28"/>
          <w:szCs w:val="28"/>
        </w:rPr>
        <w:t>возможность: изучить опыт коллег, реализовать свой творческий потенциал, развить собственные способности, установить новые контакты на профессиональном уровне,</w:t>
      </w:r>
      <w:r>
        <w:rPr>
          <w:color w:val="333333"/>
          <w:sz w:val="28"/>
          <w:szCs w:val="28"/>
        </w:rPr>
        <w:t xml:space="preserve"> </w:t>
      </w:r>
      <w:r w:rsidRPr="00670B2E">
        <w:rPr>
          <w:color w:val="333333"/>
          <w:sz w:val="28"/>
          <w:szCs w:val="28"/>
        </w:rPr>
        <w:t>повысить авторитет в педагогическом коллективе.</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r w:rsidRPr="00670B2E">
        <w:rPr>
          <w:color w:val="333333"/>
          <w:sz w:val="28"/>
          <w:szCs w:val="28"/>
        </w:rPr>
        <w:t>8. Трансляция собственного педагогического опыта. Передача накопленных знаний это своеобразный момент рефлексии. Учитель систематизирует свой опыт и знания, выделяет главные аспекты, в результате чего получается качественно новый продукт – статья, разработка, программа. Таким образом, передавая свой педагогический опыт, учитель не только зарабатывает педагогический авторитет, но и обновляет имеющиеся знания.</w:t>
      </w:r>
    </w:p>
    <w:p w:rsidR="00670B2E" w:rsidRDefault="00670B2E" w:rsidP="00670B2E">
      <w:pPr>
        <w:pStyle w:val="a3"/>
        <w:shd w:val="clear" w:color="auto" w:fill="FFFFFF"/>
        <w:spacing w:before="0" w:beforeAutospacing="0" w:after="150" w:afterAutospacing="0" w:line="276" w:lineRule="auto"/>
        <w:jc w:val="both"/>
        <w:rPr>
          <w:color w:val="333333"/>
          <w:sz w:val="28"/>
          <w:szCs w:val="28"/>
        </w:rPr>
      </w:pPr>
      <w:r>
        <w:rPr>
          <w:color w:val="333333"/>
          <w:sz w:val="28"/>
          <w:szCs w:val="28"/>
        </w:rPr>
        <w:t xml:space="preserve">        </w:t>
      </w:r>
      <w:r w:rsidRPr="00670B2E">
        <w:rPr>
          <w:color w:val="333333"/>
          <w:sz w:val="28"/>
          <w:szCs w:val="28"/>
        </w:rPr>
        <w:t>Все эти пути взаимосвязаны, ими нужно пользоваться регулярно, непрерывно, целенаправленно. Не стоит забывать, что не один из перечисленных способов не будет эффективным, если педагог сам не осознает необходимости повышения собственной профессиональной компетентности. Отсюда вытекает необходимость мотивации и создания благоприятных условий для педагогического роста.</w:t>
      </w:r>
    </w:p>
    <w:p w:rsidR="00670B2E" w:rsidRPr="00670B2E" w:rsidRDefault="00670B2E" w:rsidP="00670B2E">
      <w:pPr>
        <w:pStyle w:val="a3"/>
        <w:shd w:val="clear" w:color="auto" w:fill="FFFFFF"/>
        <w:spacing w:before="0" w:beforeAutospacing="0" w:after="150" w:afterAutospacing="0" w:line="276" w:lineRule="auto"/>
        <w:jc w:val="both"/>
        <w:rPr>
          <w:color w:val="333333"/>
          <w:sz w:val="28"/>
          <w:szCs w:val="28"/>
        </w:rPr>
      </w:pPr>
    </w:p>
    <w:p w:rsidR="00670B2E" w:rsidRDefault="00670B2E" w:rsidP="00670B2E">
      <w:pPr>
        <w:spacing w:line="276" w:lineRule="auto"/>
        <w:jc w:val="both"/>
        <w:rPr>
          <w:rFonts w:ascii="Times New Roman" w:hAnsi="Times New Roman" w:cs="Times New Roman"/>
          <w:b/>
          <w:sz w:val="28"/>
          <w:szCs w:val="28"/>
        </w:rPr>
      </w:pPr>
      <w:proofErr w:type="gramStart"/>
      <w:r w:rsidRPr="007F34C8">
        <w:rPr>
          <w:rFonts w:ascii="Times New Roman" w:hAnsi="Times New Roman" w:cs="Times New Roman"/>
          <w:b/>
          <w:sz w:val="28"/>
          <w:szCs w:val="28"/>
        </w:rPr>
        <w:t>Докладчик:  учитель</w:t>
      </w:r>
      <w:proofErr w:type="gramEnd"/>
      <w:r w:rsidRPr="007F34C8">
        <w:rPr>
          <w:rFonts w:ascii="Times New Roman" w:hAnsi="Times New Roman" w:cs="Times New Roman"/>
          <w:b/>
          <w:sz w:val="28"/>
          <w:szCs w:val="28"/>
        </w:rPr>
        <w:t xml:space="preserve"> начальных классов </w:t>
      </w:r>
    </w:p>
    <w:p w:rsidR="00670B2E" w:rsidRDefault="00670B2E" w:rsidP="00670B2E">
      <w:pPr>
        <w:spacing w:line="276" w:lineRule="auto"/>
        <w:jc w:val="both"/>
        <w:rPr>
          <w:rFonts w:ascii="Times New Roman" w:hAnsi="Times New Roman" w:cs="Times New Roman"/>
          <w:b/>
          <w:sz w:val="28"/>
          <w:szCs w:val="28"/>
        </w:rPr>
      </w:pPr>
      <w:r w:rsidRPr="007F34C8">
        <w:rPr>
          <w:rFonts w:ascii="Times New Roman" w:hAnsi="Times New Roman" w:cs="Times New Roman"/>
          <w:b/>
          <w:sz w:val="28"/>
          <w:szCs w:val="28"/>
        </w:rPr>
        <w:t xml:space="preserve">МКОУ «Мококская СОШ </w:t>
      </w:r>
    </w:p>
    <w:p w:rsidR="00670B2E" w:rsidRPr="007F34C8" w:rsidRDefault="00670B2E" w:rsidP="00670B2E">
      <w:pPr>
        <w:spacing w:line="276" w:lineRule="auto"/>
        <w:jc w:val="both"/>
        <w:rPr>
          <w:rFonts w:ascii="Times New Roman" w:hAnsi="Times New Roman" w:cs="Times New Roman"/>
          <w:b/>
          <w:sz w:val="28"/>
          <w:szCs w:val="28"/>
        </w:rPr>
      </w:pPr>
      <w:r w:rsidRPr="007F34C8">
        <w:rPr>
          <w:rFonts w:ascii="Times New Roman" w:hAnsi="Times New Roman" w:cs="Times New Roman"/>
          <w:b/>
          <w:sz w:val="28"/>
          <w:szCs w:val="28"/>
        </w:rPr>
        <w:t xml:space="preserve">им. Хайбулаева С.З.».  </w:t>
      </w:r>
      <w:r>
        <w:rPr>
          <w:rFonts w:ascii="Times New Roman" w:hAnsi="Times New Roman" w:cs="Times New Roman"/>
          <w:b/>
          <w:sz w:val="28"/>
          <w:szCs w:val="28"/>
        </w:rPr>
        <w:t xml:space="preserve">                                                          </w:t>
      </w:r>
      <w:r w:rsidRPr="007F34C8">
        <w:rPr>
          <w:rFonts w:ascii="Times New Roman" w:hAnsi="Times New Roman" w:cs="Times New Roman"/>
          <w:b/>
          <w:sz w:val="28"/>
          <w:szCs w:val="28"/>
        </w:rPr>
        <w:t>Магомедов Рамазан А.</w:t>
      </w:r>
    </w:p>
    <w:p w:rsidR="00670B2E" w:rsidRPr="007F34C8" w:rsidRDefault="00670B2E" w:rsidP="00670B2E">
      <w:pPr>
        <w:spacing w:line="276" w:lineRule="auto"/>
        <w:jc w:val="both"/>
        <w:rPr>
          <w:rFonts w:ascii="Times New Roman" w:hAnsi="Times New Roman" w:cs="Times New Roman"/>
          <w:b/>
          <w:sz w:val="28"/>
          <w:szCs w:val="28"/>
        </w:rPr>
      </w:pPr>
    </w:p>
    <w:p w:rsidR="00670B2E" w:rsidRPr="007F34C8" w:rsidRDefault="00670B2E" w:rsidP="00670B2E">
      <w:pPr>
        <w:spacing w:line="276" w:lineRule="auto"/>
        <w:jc w:val="both"/>
        <w:rPr>
          <w:rFonts w:ascii="Times New Roman" w:hAnsi="Times New Roman" w:cs="Times New Roman"/>
          <w:b/>
          <w:sz w:val="28"/>
          <w:szCs w:val="28"/>
        </w:rPr>
      </w:pPr>
      <w:r>
        <w:rPr>
          <w:rFonts w:ascii="Times New Roman" w:hAnsi="Times New Roman" w:cs="Times New Roman"/>
          <w:b/>
          <w:sz w:val="28"/>
          <w:szCs w:val="28"/>
        </w:rPr>
        <w:t>(</w:t>
      </w:r>
      <w:proofErr w:type="gramStart"/>
      <w:r>
        <w:rPr>
          <w:rFonts w:ascii="Times New Roman" w:hAnsi="Times New Roman" w:cs="Times New Roman"/>
          <w:b/>
          <w:sz w:val="28"/>
          <w:szCs w:val="28"/>
        </w:rPr>
        <w:t>август</w:t>
      </w:r>
      <w:proofErr w:type="gramEnd"/>
      <w:r>
        <w:rPr>
          <w:rFonts w:ascii="Times New Roman" w:hAnsi="Times New Roman" w:cs="Times New Roman"/>
          <w:b/>
          <w:sz w:val="28"/>
          <w:szCs w:val="28"/>
        </w:rPr>
        <w:t xml:space="preserve">) </w:t>
      </w:r>
      <w:r w:rsidRPr="007F34C8">
        <w:rPr>
          <w:rFonts w:ascii="Times New Roman" w:hAnsi="Times New Roman" w:cs="Times New Roman"/>
          <w:b/>
          <w:sz w:val="28"/>
          <w:szCs w:val="28"/>
        </w:rPr>
        <w:t>201</w:t>
      </w:r>
      <w:r>
        <w:rPr>
          <w:rFonts w:ascii="Times New Roman" w:hAnsi="Times New Roman" w:cs="Times New Roman"/>
          <w:b/>
          <w:sz w:val="28"/>
          <w:szCs w:val="28"/>
        </w:rPr>
        <w:t>8</w:t>
      </w:r>
      <w:r w:rsidRPr="007F34C8">
        <w:rPr>
          <w:rFonts w:ascii="Times New Roman" w:hAnsi="Times New Roman" w:cs="Times New Roman"/>
          <w:b/>
          <w:sz w:val="28"/>
          <w:szCs w:val="28"/>
        </w:rPr>
        <w:t xml:space="preserve"> г.</w:t>
      </w:r>
    </w:p>
    <w:p w:rsidR="00414344" w:rsidRPr="00670B2E" w:rsidRDefault="000C0BE7" w:rsidP="00670B2E">
      <w:pPr>
        <w:spacing w:line="276" w:lineRule="auto"/>
        <w:jc w:val="both"/>
        <w:rPr>
          <w:rFonts w:ascii="Times New Roman" w:hAnsi="Times New Roman" w:cs="Times New Roman"/>
          <w:sz w:val="28"/>
          <w:szCs w:val="28"/>
        </w:rPr>
      </w:pPr>
    </w:p>
    <w:sectPr w:rsidR="00414344" w:rsidRPr="00670B2E" w:rsidSect="00670B2E">
      <w:pgSz w:w="11906" w:h="16838"/>
      <w:pgMar w:top="426" w:right="1080"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B2E"/>
    <w:rsid w:val="000C0BE7"/>
    <w:rsid w:val="00281279"/>
    <w:rsid w:val="00670B2E"/>
    <w:rsid w:val="008608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9338FC-6571-4BA2-94C0-C65159F1A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70B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70B2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70B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955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1802</Words>
  <Characters>10272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рамазан</dc:creator>
  <cp:keywords/>
  <dc:description/>
  <cp:lastModifiedBy>рамазан</cp:lastModifiedBy>
  <cp:revision>1</cp:revision>
  <cp:lastPrinted>2019-03-19T07:15:00Z</cp:lastPrinted>
  <dcterms:created xsi:type="dcterms:W3CDTF">2019-03-19T07:09:00Z</dcterms:created>
  <dcterms:modified xsi:type="dcterms:W3CDTF">2019-03-19T07:22:00Z</dcterms:modified>
</cp:coreProperties>
</file>