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986" w:rsidRPr="00F201B5" w:rsidRDefault="002A5986" w:rsidP="002A598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48"/>
          <w:szCs w:val="48"/>
          <w:lang w:eastAsia="ru-RU"/>
        </w:rPr>
      </w:pPr>
      <w:r w:rsidRPr="00F201B5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   Анализ работы РМО учителей </w:t>
      </w:r>
      <w:r w:rsidR="00825D86" w:rsidRPr="00F201B5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истории и обществознания за 2019-2020</w:t>
      </w:r>
      <w:r w:rsidRPr="00F201B5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учебный год</w:t>
      </w:r>
    </w:p>
    <w:p w:rsidR="00F201B5" w:rsidRDefault="002A5986" w:rsidP="002A59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59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2A5986" w:rsidRPr="00F201B5" w:rsidRDefault="002A5986" w:rsidP="002A598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Модернизация и инновационное развитие – единственный путь, который позволит России стать конкурентным государством в XXI веке, обеспечить достойную жизнь своим гражданам. В условиях решения этих стратегических задач важнейшими качествами личности становятся инициативность, способность творчески мыслить и находить нестандартные решения, умение выбирать профессиональный путь, готовность обучаться в течение всей жизни. Образование является важнейшим элементом, условием и залогом успешности реализации этих задач, потому что образование – это сфера развития. Сегодня недостаточно просто передать ученику знания, умения, навыки, нужно создать условия для осознанного отношения молодого человека к планированию своей жизни, стремлению овладеть современной профессией. Это ставит совершенно особые задачи перед школой, предъявляет принципиально новые требования к качеству образования.</w:t>
      </w:r>
      <w:r w:rsidRPr="00F20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A5986" w:rsidRPr="00F201B5" w:rsidRDefault="002A5986" w:rsidP="002A598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районном объединении учителей истории и </w:t>
      </w:r>
      <w:r w:rsidR="00F201B5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обществознания насчитывается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32 </w:t>
      </w:r>
      <w:r w:rsidR="00F201B5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учителей.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них 20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учителей-  перовой </w:t>
      </w:r>
      <w:r w:rsidR="00F201B5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категории, 12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учителя –высшей  категории ,  . Все учителя имеют высшее образование.</w:t>
      </w:r>
    </w:p>
    <w:p w:rsidR="002A5986" w:rsidRPr="00F201B5" w:rsidRDefault="002A5986" w:rsidP="002A5986">
      <w:pPr>
        <w:shd w:val="clear" w:color="auto" w:fill="FFFFFF"/>
        <w:spacing w:after="0" w:line="240" w:lineRule="auto"/>
        <w:ind w:hanging="720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Средний стаж работы педагогов 18лет.</w:t>
      </w:r>
    </w:p>
    <w:p w:rsidR="002A5986" w:rsidRPr="002A5986" w:rsidRDefault="002A5986" w:rsidP="002A5986">
      <w:pPr>
        <w:shd w:val="clear" w:color="auto" w:fill="FFFFFF"/>
        <w:spacing w:after="0" w:line="240" w:lineRule="auto"/>
        <w:ind w:hanging="720"/>
        <w:rPr>
          <w:rFonts w:ascii="Calibri" w:eastAsia="Times New Roman" w:hAnsi="Calibri" w:cs="Times New Roman"/>
          <w:color w:val="000000"/>
          <w:lang w:eastAsia="ru-RU"/>
        </w:rPr>
      </w:pPr>
      <w:r w:rsidRPr="002A59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Сведения об учителях</w:t>
      </w:r>
      <w:r w:rsidR="00825D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прилагается</w:t>
      </w:r>
    </w:p>
    <w:tbl>
      <w:tblPr>
        <w:tblW w:w="12465" w:type="dxa"/>
        <w:tblInd w:w="-199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142"/>
        <w:gridCol w:w="1702"/>
        <w:gridCol w:w="1537"/>
        <w:gridCol w:w="1483"/>
        <w:gridCol w:w="2491"/>
        <w:gridCol w:w="1228"/>
        <w:gridCol w:w="1850"/>
        <w:gridCol w:w="1469"/>
      </w:tblGrid>
      <w:tr w:rsidR="00F45A48" w:rsidRPr="002A5986" w:rsidTr="00F45A48"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 , имя , отчество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 какой проблемой работает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Курсы переподготовки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Стаж работы</w:t>
            </w:r>
          </w:p>
        </w:tc>
      </w:tr>
      <w:tr w:rsidR="00F45A48" w:rsidRPr="002A5986" w:rsidTr="00F45A48"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825D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Гусейнапанди Увайсович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825D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«Мококская сош»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2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Исследовательская работа с уч-ся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A5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825D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986" w:rsidRPr="002A5986" w:rsidRDefault="00F45A48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  <w:tr w:rsidR="00F45A48" w:rsidRPr="002A5986" w:rsidTr="00F45A48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2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F45A48" w:rsidRPr="002A5986" w:rsidTr="00F45A48">
        <w:trPr>
          <w:trHeight w:val="680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2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F45A48" w:rsidRPr="002A5986" w:rsidTr="00F45A48"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2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986" w:rsidRPr="002A5986" w:rsidRDefault="002A5986" w:rsidP="002A59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F45A48" w:rsidRPr="002A5986" w:rsidTr="00F45A48"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2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F45A48" w:rsidRPr="002A5986" w:rsidTr="00F45A48"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2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F45A48" w:rsidRPr="002A5986" w:rsidTr="00F45A48">
        <w:trPr>
          <w:trHeight w:val="240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2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F45A48" w:rsidRPr="002A5986" w:rsidTr="00F45A48"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2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F45A48" w:rsidRPr="002A5986" w:rsidTr="00F45A48"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2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D86" w:rsidRPr="002A5986" w:rsidRDefault="00825D86" w:rsidP="00825D8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</w:tbl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изучении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курса истории учителя стараются формировать у учащихся целостное представление об историческом 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пути России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в судьбах населяющих ее народов, об основных 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этапах,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важнейших событиях и крупных деятелях отечественной истории.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Методическая проблема , над которой работает РМО  2 год «Повышение   качества знаний учащихся по истории и 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обществознания». 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Основные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задачи , по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ставленные для выполнения в 2019-2020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были направлены на :</w:t>
      </w: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2A5986" w:rsidRPr="00F201B5" w:rsidRDefault="002A5986" w:rsidP="00F201B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Задачи: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-совершенствование педагогического мастерства,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-повышение качества 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знаний учащихся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-развитие творческих способностей, вовлечение в исследовательскую  деятельность;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развитие познавательного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интереса к изучению истории и обществознанию;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-формирование гражданских позиций  у  учащихся;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реализация принципа сохранения физического и психологи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ческого здоровья детей.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Объединение учителей работало по плану. Были проведены 3 методических заседания по следующим темам: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Координация и утверждение рабочих программ.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2.Методика проведения урока- семинара в старших классах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3..Итоги и анализ 2 тура олимпиады по истории, обществознанию и праву.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               На уроках истории, обществознания </w:t>
      </w:r>
      <w:r w:rsidR="00825D86"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учителя используют</w:t>
      </w: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ИКТ. Это и подготовка обучающимися презентаций по теме, коллективных проектов, поиск информации с использованием интернет ресурсов, выполнение тестовых заданий, построение диаграмм, таблиц, работа с видеорядом.</w:t>
      </w:r>
    </w:p>
    <w:p w:rsidR="002A5986" w:rsidRPr="00F201B5" w:rsidRDefault="002A5986" w:rsidP="00F201B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Использование информационных технологий на уроках истории, обществознания активизирует внимание обучающихся, расширяет поле применения их творческого потенциала, помогает формировать четкий исторический образ, осознанному восприятию истории Человечества. В свою очередь это способствует повышению интереса к предмету, лучшему запоминанию материала, дает возможность для углубленного изучения того или иного исторического аспекта, расширяет творческие возможности обучающихся и учителя, экономит учебное время. Использование ИКТ способствует развитию общеучебных  и предметных компетенций: навыков самостоятельной работы, накопления и систематизации приобретенных </w:t>
      </w: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знаний. Использование компьютера повышает мотивацию к изучению </w:t>
      </w:r>
      <w:r w:rsidR="00825D86"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истории, развивает</w:t>
      </w: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наглядно-образное мышление, моторные и вербальные коммуникативные навыки, формирует навыки работы с информацией (поиск, отбор, переработку, упорядочивание и др.</w:t>
      </w:r>
    </w:p>
    <w:p w:rsidR="002A5986" w:rsidRPr="00F201B5" w:rsidRDefault="002A5986" w:rsidP="00F201B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Учителя разрабатывают творческие задания, которые являются логической частью </w:t>
      </w:r>
      <w:r w:rsidR="00F45A48"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как традиционных</w:t>
      </w: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так и нетрадиционных уроков. Использовались различные типы заданий как индивидуальных, так и групповых на всех этапах урока.</w:t>
      </w:r>
    </w:p>
    <w:p w:rsidR="002A5986" w:rsidRPr="00F201B5" w:rsidRDefault="002A5986" w:rsidP="00F201B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из важнейших задач учителя – формирование мотивации к обучению истории и обществознания, изучение этих предметов дает возможность для обучения искусству общения, коммуникативным навыкам, формированию собственной точки зрения обучающихся, их личностного отношения к изучаемым событиям, персоналиям. Уроки дают возможность осознать себя как личность, почувствовать сопричастность к событиям прошлого и настоящего, развивают интеллект, воспитывают нравственность и патриотизм. Историей нужно не только заинтересовать, но научить как бы «пропускать через себя». Этому способствуют методические приемы и способы, применяемые учителями истории. К ним относятся проблемные задания, анализ текстов, составление характеристик исторических деятелей, написание выступлений от их имени. Творческие задания включают:  написание рефератов  и эссе в старших классах; мини-сочинений и  синквейнов в среднем звене;   составление коллективных проектов и их защита; задания по оценке исторических событий, личностей; составление рассказов с использованием произведений искусства; составление экскурсий и видеоэкскурсий,  презентаций;  написание интервью с историческими личностями; создание номеров газеты с сообщениями о главных событиях; визитных карточек века; символов и эмблем эпох; озвучивание видеофрагментов. Такие фор</w:t>
      </w:r>
      <w:r w:rsidR="00825D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работы применяют Магомедов М Н , Абакаров Р.А. , Халитов О.М., Магомедова П.Р. , Алиев И.А.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A5986" w:rsidRPr="00F201B5" w:rsidRDefault="002A5986" w:rsidP="00F201B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В прошлом учебном году учащиеся района приняли активное участие в муниципальных </w:t>
      </w:r>
      <w:r w:rsidR="00F45A48"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олимпиадах по</w:t>
      </w:r>
      <w:r w:rsidRPr="00F201B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истории, обществознанию и праву.</w:t>
      </w:r>
    </w:p>
    <w:p w:rsidR="00F201B5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Результаты </w:t>
      </w:r>
      <w:r w:rsidR="00F45A48" w:rsidRPr="00F20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олимпиад муниципального</w:t>
      </w:r>
      <w:r w:rsidRPr="00F20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уровня по обществознанию, праву и истории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F201B5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прилагается: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</w:p>
    <w:p w:rsidR="002A5986" w:rsidRPr="00F201B5" w:rsidRDefault="00F201B5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рамках недели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истории,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которая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проводилась в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декабре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 были проведены открытые уроки и внеклассные 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мероприятия. Магомедов М.Н..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провёл</w:t>
      </w:r>
      <w:r w:rsidR="00F45A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 в 10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классе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теме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«Экономическое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России во второй половине 18 в.», внеклассное мероприятие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«1000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-летие со дня рождения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равноапостольного князя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Владимира</w:t>
      </w:r>
      <w:r w:rsidR="00F45A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  10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классе.  Магомедова П.Р.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провела урок 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классе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теме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«Культура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Руси в 10-11 вв.»</w:t>
      </w:r>
    </w:p>
    <w:p w:rsidR="002A5986" w:rsidRPr="00F201B5" w:rsidRDefault="00F201B5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сожалению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 2018-2019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году, результаты ЕГЭ оказались очень низкие и по обществознанию, и по истории, как в целом по Республике , так и у нас в районе. По обществознанию 30 % учащихся получили «2», по истории- 20 %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учащихся.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сравнению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прошлым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годом, это очень низкий результат. </w:t>
      </w:r>
    </w:p>
    <w:p w:rsidR="00F201B5" w:rsidRPr="00F201B5" w:rsidRDefault="00F201B5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объясняется рядом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причин: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Во- первых, был </w:t>
      </w:r>
      <w:r w:rsidR="00F201B5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 проходной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бал,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во-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вторых,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более жесткий контроль со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стороны организаторов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учащимися, в- третьих, это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 о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низкой подготовленности учащихся.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Учителям следует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 внимания уделять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подготовке учащихся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к ЕГЭ.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В каждой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 района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ежегодно проводятся недели истории. Учителя проводят открытые уроки , внеклассные мероприятия, выпускают газеты , посвященные важн</w:t>
      </w:r>
      <w:r w:rsidR="00F201B5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ейшим историческим датам. В 2019-2020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 многие</w:t>
      </w:r>
      <w:r w:rsidR="00F201B5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 были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посвящены 75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годовщине    Победы в Великой Отечественной войне и Второй мировой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войне.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Проводились открытые уроки, посвященные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вхождению Крыма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 состав России           В условиях преобразования всех сторон жизни общества усложняется социальная роль учителя, требуется освоение нового содержания учебного предмета, новых форм и методов преподавания, поиска эффективных путей обучения и воспитания, реализации гуманистической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парадигмы. Развитие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профессиональной компетентности происходит, если педагог включается в 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конкурсное движение, которое способствует не только процессу самореализации личности педагога, но и способствует развитию уровня профессионального мастерства. Профессиональный конкурс – это не только серьезное творческое испытание для лучших педагогов. Его проведение способствует эффективному развитию отечественной системы школьного образования, широкому внедрению в практику новых интересных методик и подходов к преподаванию, активизирует творческий потенциал учителей, создаёт условия для максимального проявления лучших качеств педагога.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В нашем районе сложилась хорошая традиция проведения конкурсов профессионального мастерства. Один из них – конкурс «Учитель года».  К сожалению, мало учителей истории </w:t>
      </w:r>
      <w:r w:rsidR="00F201B5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принимают участие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данном конкурсе.      </w:t>
      </w:r>
    </w:p>
    <w:p w:rsidR="002A5986" w:rsidRPr="00F201B5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  <w:r w:rsidR="00F201B5" w:rsidRPr="00F201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1EEFE"/>
          <w:lang w:eastAsia="ru-RU"/>
        </w:rPr>
        <w:t>  Каждые 3 года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1EEFE"/>
          <w:lang w:eastAsia="ru-RU"/>
        </w:rPr>
        <w:t xml:space="preserve"> педагогические работники  проходят  обязательную  аттестацию .</w:t>
      </w:r>
      <w:r w:rsidR="00F201B5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высшую категорию в 2020 г. аттестована Увайсова Б.И.учитель истории МКОУ «Мококская сош»</w:t>
      </w:r>
    </w:p>
    <w:p w:rsidR="00F45A48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По словам Я. Коласа (1882-1956) классика белорусской поэзии, «педагог –это не только воспитатель, педагог –это друг человека, который помогает нашему обществу подниматься на высшую ступень культуры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2A5986" w:rsidRPr="00F201B5" w:rsidRDefault="00F45A48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A5986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для этого учителю следует постоянно учиться, чтобы обучать других.</w:t>
      </w:r>
    </w:p>
    <w:p w:rsidR="002A5986" w:rsidRDefault="002A5986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В новом учебном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году,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нам,</w:t>
      </w:r>
      <w:r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учителям истории и обществознания необходимо усилить работу по повышению качества знаний </w:t>
      </w:r>
      <w:r w:rsidR="00F45A48" w:rsidRPr="00F2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учащихся.</w:t>
      </w:r>
    </w:p>
    <w:p w:rsidR="00F45A48" w:rsidRDefault="00F45A48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С уважением:</w:t>
      </w:r>
      <w:bookmarkStart w:id="0" w:name="_GoBack"/>
      <w:bookmarkEnd w:id="0"/>
    </w:p>
    <w:p w:rsidR="00F45A48" w:rsidRDefault="00F45A48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5A48" w:rsidRPr="00F45A48" w:rsidRDefault="00F45A48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45A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Магомедов Гусейнапанди Увайсович </w:t>
      </w:r>
    </w:p>
    <w:p w:rsidR="00F45A48" w:rsidRPr="00F45A48" w:rsidRDefault="00F45A48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45A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руководитель М/О учителей истории,</w:t>
      </w:r>
    </w:p>
    <w:p w:rsidR="00F45A48" w:rsidRPr="00F201B5" w:rsidRDefault="00F45A48" w:rsidP="00F201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A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обществознания и истории Дагестана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6DDA" w:rsidRPr="00F201B5" w:rsidRDefault="00EC6DDA" w:rsidP="00F201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C6DDA" w:rsidRPr="00F20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986"/>
    <w:rsid w:val="002A5986"/>
    <w:rsid w:val="00825D86"/>
    <w:rsid w:val="00EC6DDA"/>
    <w:rsid w:val="00F201B5"/>
    <w:rsid w:val="00F4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17949"/>
  <w15:chartTrackingRefBased/>
  <w15:docId w15:val="{157E0961-AD5B-4D82-8C43-45A692B6B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3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1359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4</cp:revision>
  <dcterms:created xsi:type="dcterms:W3CDTF">2020-08-06T12:30:00Z</dcterms:created>
  <dcterms:modified xsi:type="dcterms:W3CDTF">2020-08-06T12:58:00Z</dcterms:modified>
</cp:coreProperties>
</file>